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189B66" w14:textId="77777777" w:rsidR="00BE3272" w:rsidRDefault="00FF53CF">
      <w:pPr>
        <w:pStyle w:val="Nagwek1"/>
        <w:ind w:left="1376" w:right="1374" w:firstLine="0"/>
      </w:pPr>
      <w:r>
        <w:t>ZAPYTANIE OFERTOWE NR …………………….</w:t>
      </w:r>
    </w:p>
    <w:p w14:paraId="640E987B" w14:textId="77777777" w:rsidR="00BE3272" w:rsidRDefault="00FF53CF">
      <w:pPr>
        <w:spacing w:after="0" w:line="259" w:lineRule="auto"/>
        <w:ind w:left="45"/>
        <w:jc w:val="center"/>
      </w:pPr>
      <w:r>
        <w:rPr>
          <w:b/>
          <w:bCs/>
        </w:rPr>
        <w:t xml:space="preserve"> </w:t>
      </w:r>
    </w:p>
    <w:p w14:paraId="1EFC8D6A" w14:textId="77777777" w:rsidR="00BE3272" w:rsidRDefault="00FF53CF">
      <w:pPr>
        <w:spacing w:after="11" w:line="259" w:lineRule="auto"/>
        <w:ind w:left="45"/>
        <w:jc w:val="center"/>
      </w:pPr>
      <w:r>
        <w:rPr>
          <w:b/>
          <w:bCs/>
        </w:rPr>
        <w:t xml:space="preserve"> </w:t>
      </w:r>
    </w:p>
    <w:p w14:paraId="59C9D01B" w14:textId="77777777" w:rsidR="00BE3272" w:rsidRDefault="00FF53CF">
      <w:pPr>
        <w:numPr>
          <w:ilvl w:val="0"/>
          <w:numId w:val="1"/>
        </w:numPr>
        <w:spacing w:after="240" w:line="259" w:lineRule="auto"/>
        <w:jc w:val="left"/>
      </w:pPr>
      <w:r>
        <w:rPr>
          <w:b/>
          <w:bCs/>
        </w:rPr>
        <w:t xml:space="preserve">NAZWA PRZEDMIOTU ZAMÓWIENIA: </w:t>
      </w:r>
    </w:p>
    <w:p w14:paraId="2E418948" w14:textId="77777777" w:rsidR="00BE3272" w:rsidRDefault="00FF53CF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926"/>
          <w:tab w:val="left" w:pos="927"/>
        </w:tabs>
        <w:spacing w:before="94" w:after="0" w:line="240" w:lineRule="auto"/>
        <w:ind w:firstLine="435"/>
        <w:rPr>
          <w:b/>
          <w:bCs/>
        </w:rPr>
      </w:pPr>
      <w:r>
        <w:rPr>
          <w:b/>
          <w:bCs/>
        </w:rPr>
        <w:t xml:space="preserve">Zakres zamówienia obejmuje </w:t>
      </w:r>
      <w:r>
        <w:rPr>
          <w:b/>
          <w:bCs/>
          <w:u w:val="single"/>
        </w:rPr>
        <w:t>jedno</w:t>
      </w:r>
      <w:r>
        <w:rPr>
          <w:b/>
          <w:bCs/>
        </w:rPr>
        <w:t xml:space="preserve"> zadanie:</w:t>
      </w:r>
    </w:p>
    <w:p w14:paraId="233C5118" w14:textId="77777777" w:rsidR="00BE3272" w:rsidRDefault="00FF53CF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spacing w:before="140" w:after="0" w:line="252" w:lineRule="auto"/>
        <w:ind w:firstLine="435"/>
      </w:pPr>
      <w:r>
        <w:rPr>
          <w:u w:val="single"/>
        </w:rPr>
        <w:t>Zadanie:</w:t>
      </w:r>
      <w:r>
        <w:t xml:space="preserve"> Świadczenie usługi wdrożenia 1 szt. systemu SIEM obejmującej jego instalację, konfigurację oraz integrację w środowisku Zamawiającego.</w:t>
      </w:r>
    </w:p>
    <w:p w14:paraId="5BFFD990" w14:textId="77777777" w:rsidR="00BE3272" w:rsidRDefault="00FF53CF">
      <w:pPr>
        <w:spacing w:after="191" w:line="259" w:lineRule="auto"/>
        <w:ind w:left="0"/>
        <w:jc w:val="left"/>
      </w:pPr>
      <w:r>
        <w:t xml:space="preserve"> </w:t>
      </w:r>
    </w:p>
    <w:p w14:paraId="014A4CF9" w14:textId="77777777" w:rsidR="00BE3272" w:rsidRDefault="00FF53CF">
      <w:pPr>
        <w:numPr>
          <w:ilvl w:val="0"/>
          <w:numId w:val="1"/>
        </w:numPr>
        <w:spacing w:after="240" w:line="259" w:lineRule="auto"/>
        <w:jc w:val="left"/>
      </w:pPr>
      <w:r>
        <w:rPr>
          <w:b/>
          <w:bCs/>
        </w:rPr>
        <w:t xml:space="preserve">NAZWA I ADRES ZAMAWIAJĄCEGO: </w:t>
      </w:r>
    </w:p>
    <w:p w14:paraId="1A778FE7" w14:textId="77777777" w:rsidR="00BE3272" w:rsidRDefault="00FF53CF">
      <w:pPr>
        <w:spacing w:after="120" w:line="259" w:lineRule="auto"/>
        <w:ind w:left="0"/>
        <w:jc w:val="left"/>
        <w:rPr>
          <w:b/>
          <w:bCs/>
          <w:u w:val="single"/>
        </w:rPr>
      </w:pPr>
      <w:r>
        <w:rPr>
          <w:b/>
          <w:bCs/>
          <w:u w:val="single"/>
        </w:rPr>
        <w:t>Gmina Kije,</w:t>
      </w:r>
    </w:p>
    <w:p w14:paraId="77D8412B" w14:textId="77777777" w:rsidR="00BE3272" w:rsidRDefault="00FF53CF">
      <w:pPr>
        <w:spacing w:after="120" w:line="259" w:lineRule="auto"/>
        <w:ind w:left="0"/>
        <w:jc w:val="left"/>
        <w:rPr>
          <w:b/>
          <w:bCs/>
          <w:u w:val="single"/>
        </w:rPr>
      </w:pPr>
      <w:r>
        <w:rPr>
          <w:b/>
          <w:bCs/>
          <w:u w:val="single"/>
        </w:rPr>
        <w:t xml:space="preserve">ul. Szkolna 19, </w:t>
      </w:r>
    </w:p>
    <w:p w14:paraId="3E49196D" w14:textId="77777777" w:rsidR="00BE3272" w:rsidRDefault="00FF53CF">
      <w:pPr>
        <w:spacing w:after="120" w:line="259" w:lineRule="auto"/>
        <w:ind w:left="0"/>
        <w:jc w:val="left"/>
      </w:pPr>
      <w:r>
        <w:rPr>
          <w:b/>
          <w:bCs/>
          <w:u w:val="single"/>
        </w:rPr>
        <w:t>28-404 Kije</w:t>
      </w:r>
    </w:p>
    <w:p w14:paraId="15614424" w14:textId="77777777" w:rsidR="00BE3272" w:rsidRDefault="00FF53CF">
      <w:pPr>
        <w:numPr>
          <w:ilvl w:val="0"/>
          <w:numId w:val="1"/>
        </w:numPr>
        <w:spacing w:after="0" w:line="259" w:lineRule="auto"/>
        <w:jc w:val="left"/>
      </w:pPr>
      <w:r>
        <w:rPr>
          <w:b/>
          <w:bCs/>
        </w:rPr>
        <w:t xml:space="preserve">POSTANOWIENIA OGÓLNE: </w:t>
      </w:r>
    </w:p>
    <w:p w14:paraId="4F7FCEE0" w14:textId="77777777" w:rsidR="00BE3272" w:rsidRDefault="00FF53CF">
      <w:pPr>
        <w:spacing w:after="153"/>
        <w:ind w:left="-15"/>
      </w:pPr>
      <w:r>
        <w:t xml:space="preserve">Wartość niniejszego zamówienia nie przekracza kwoty 170.000 złotych netto. Zamawiający informuje, że postępowanie prowadzone jest z wyłączeniem ustawy Prawo zamówień publicznych, w oparciu zasady określone w niniejszym zapytaniu. </w:t>
      </w:r>
    </w:p>
    <w:p w14:paraId="7530513F" w14:textId="77777777" w:rsidR="00BE3272" w:rsidRDefault="00FF53CF">
      <w:pPr>
        <w:spacing w:after="166"/>
        <w:ind w:left="-15"/>
      </w:pPr>
      <w:r>
        <w:t xml:space="preserve">Strona internetowa za pośrednictwem której prowadzone jest postępowanie </w:t>
      </w:r>
      <w:hyperlink r:id="rId8">
        <w:r>
          <w:rPr>
            <w:color w:val="0563C1"/>
            <w:u w:val="single"/>
          </w:rPr>
          <w:t>https://bazakonkurencyjnosci.funduszeeuropejskie.gov.pl/</w:t>
        </w:r>
      </w:hyperlink>
      <w:hyperlink r:id="rId9">
        <w:r>
          <w:t xml:space="preserve"> </w:t>
        </w:r>
      </w:hyperlink>
    </w:p>
    <w:p w14:paraId="59A9D0FA" w14:textId="77777777" w:rsidR="00BE3272" w:rsidRDefault="00FF53CF">
      <w:pPr>
        <w:spacing w:after="192" w:line="259" w:lineRule="auto"/>
        <w:ind w:left="0"/>
        <w:jc w:val="left"/>
      </w:pPr>
      <w:r>
        <w:t xml:space="preserve"> </w:t>
      </w:r>
    </w:p>
    <w:p w14:paraId="62C2E0A8" w14:textId="77777777" w:rsidR="00BE3272" w:rsidRDefault="00FF53CF">
      <w:pPr>
        <w:numPr>
          <w:ilvl w:val="0"/>
          <w:numId w:val="1"/>
        </w:numPr>
        <w:spacing w:after="0" w:line="259" w:lineRule="auto"/>
        <w:jc w:val="left"/>
      </w:pPr>
      <w:r>
        <w:rPr>
          <w:b/>
          <w:bCs/>
        </w:rPr>
        <w:t xml:space="preserve">CHARAKTERYSTYKA PRZEDMIOTU ZAMÓWIENIA:  </w:t>
      </w:r>
    </w:p>
    <w:p w14:paraId="69318510" w14:textId="77777777" w:rsidR="00BE3272" w:rsidRDefault="00FF53CF">
      <w:pPr>
        <w:spacing w:after="203" w:line="259" w:lineRule="auto"/>
        <w:ind w:left="-5" w:hanging="10"/>
        <w:jc w:val="left"/>
      </w:pPr>
      <w:r>
        <w:rPr>
          <w:b/>
          <w:bCs/>
        </w:rPr>
        <w:t xml:space="preserve">Opis przedmiotu zamówienia </w:t>
      </w:r>
    </w:p>
    <w:p w14:paraId="2BCAB691" w14:textId="77777777" w:rsidR="00BE3272" w:rsidRDefault="00FF53CF">
      <w:pPr>
        <w:spacing w:after="150" w:line="246" w:lineRule="auto"/>
        <w:ind w:left="-5" w:hanging="10"/>
      </w:pPr>
      <w:r>
        <w:t>Przedmiotem zamówienia jest świadczenie usługi wdrożenia 1 szt. systemu zbierania i korelowania logów SIEM, obejmującej jego instalację, konfigurację oraz integrację w środowisku Zamawiającego.</w:t>
      </w:r>
    </w:p>
    <w:p w14:paraId="1ACAA6E7" w14:textId="77777777" w:rsidR="00BE3272" w:rsidRDefault="00FF53CF">
      <w:pPr>
        <w:spacing w:line="259" w:lineRule="auto"/>
        <w:ind w:left="0"/>
        <w:rPr>
          <w:b/>
          <w:bCs/>
        </w:rPr>
      </w:pPr>
      <w:r>
        <w:rPr>
          <w:b/>
          <w:bCs/>
        </w:rPr>
        <w:t>Kod CPV:</w:t>
      </w:r>
    </w:p>
    <w:p w14:paraId="6B71B7AB" w14:textId="77777777" w:rsidR="00BE3272" w:rsidRDefault="00FF53CF">
      <w:pPr>
        <w:spacing w:line="259" w:lineRule="auto"/>
        <w:ind w:left="0"/>
        <w:jc w:val="left"/>
      </w:pPr>
      <w:r>
        <w:t>Główny przedmiot zamówienia:</w:t>
      </w:r>
    </w:p>
    <w:p w14:paraId="04A00D77" w14:textId="77777777" w:rsidR="00BE3272" w:rsidRDefault="00FF53CF">
      <w:pPr>
        <w:spacing w:line="259" w:lineRule="auto"/>
        <w:ind w:left="0"/>
        <w:jc w:val="left"/>
        <w:rPr>
          <w:b/>
          <w:bCs/>
        </w:rPr>
      </w:pPr>
      <w:r>
        <w:rPr>
          <w:b/>
          <w:bCs/>
        </w:rPr>
        <w:t xml:space="preserve">48000000-8 – </w:t>
      </w:r>
      <w:r>
        <w:t>Pakiety oprogramowania i systemy informatyczne</w:t>
      </w:r>
    </w:p>
    <w:p w14:paraId="0B3148E7" w14:textId="77777777" w:rsidR="00BE3272" w:rsidRDefault="00FF53CF">
      <w:pPr>
        <w:spacing w:line="259" w:lineRule="auto"/>
        <w:ind w:left="0"/>
        <w:jc w:val="left"/>
      </w:pPr>
      <w:r>
        <w:t>Dodatkowy:</w:t>
      </w:r>
    </w:p>
    <w:p w14:paraId="7CC68202" w14:textId="77777777" w:rsidR="00BE3272" w:rsidRDefault="00FF53CF">
      <w:pPr>
        <w:spacing w:line="259" w:lineRule="auto"/>
        <w:ind w:left="0"/>
      </w:pPr>
      <w:r>
        <w:rPr>
          <w:b/>
          <w:bCs/>
        </w:rPr>
        <w:t xml:space="preserve">72000000-5 – </w:t>
      </w:r>
      <w:r>
        <w:t>Usługi informatyczne: konsultacyjne, opracowywania oprogramowania, internetowe i wsparcia</w:t>
      </w:r>
    </w:p>
    <w:p w14:paraId="66767A7D" w14:textId="77777777" w:rsidR="00BE3272" w:rsidRDefault="00BE3272">
      <w:pPr>
        <w:spacing w:after="0" w:line="259" w:lineRule="auto"/>
        <w:ind w:left="0"/>
        <w:jc w:val="left"/>
      </w:pPr>
    </w:p>
    <w:p w14:paraId="6A45FFAC" w14:textId="77777777" w:rsidR="00BE3272" w:rsidRDefault="00FF53CF">
      <w:pPr>
        <w:spacing w:after="5"/>
        <w:ind w:left="-15"/>
      </w:pPr>
      <w:r>
        <w:t xml:space="preserve">W zakres przedmiotu zamówienia wchodzi: </w:t>
      </w:r>
    </w:p>
    <w:p w14:paraId="1A6E69C4" w14:textId="77777777" w:rsidR="00BE3272" w:rsidRDefault="00FF53C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>wdrożenie systemu,</w:t>
      </w:r>
    </w:p>
    <w:p w14:paraId="18DC367C" w14:textId="77777777" w:rsidR="00BE3272" w:rsidRDefault="00FF53C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>konfiguracja,</w:t>
      </w:r>
    </w:p>
    <w:p w14:paraId="5322E1F3" w14:textId="77777777" w:rsidR="00BE3272" w:rsidRDefault="00FF53C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>integracja w środowisku Zamawiającego.</w:t>
      </w:r>
    </w:p>
    <w:p w14:paraId="7C431C3D" w14:textId="77777777" w:rsidR="00BE3272" w:rsidRDefault="00BE3272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</w:pPr>
    </w:p>
    <w:p w14:paraId="359F3EC1" w14:textId="77777777" w:rsidR="00BE3272" w:rsidRDefault="00FF53CF">
      <w:pPr>
        <w:spacing w:after="184"/>
        <w:ind w:left="-15"/>
      </w:pPr>
      <w:r>
        <w:t>Powyższy zakres usług może zrealizować Wykonawca, który posiada stosowną wiedzę i doświadczenie w zakresie dotychczas realizowanych usług o tożsamym charakterze opisane szczegółowo w:</w:t>
      </w:r>
    </w:p>
    <w:p w14:paraId="39374FD9" w14:textId="77777777" w:rsidR="00BE3272" w:rsidRDefault="00FF53CF">
      <w:pPr>
        <w:spacing w:after="184"/>
        <w:ind w:left="-15"/>
      </w:pPr>
      <w:r>
        <w:lastRenderedPageBreak/>
        <w:t xml:space="preserve">pkt V. 1. ppkt.1 przedmiotowego Zapytania </w:t>
      </w:r>
      <w:proofErr w:type="gramStart"/>
      <w:r>
        <w:t>–„</w:t>
      </w:r>
      <w:proofErr w:type="gramEnd"/>
      <w:r>
        <w:t xml:space="preserve">V. WYMAGANIA DOTYCZĄCE WYKONAWCY PRZEDMIOTU ZAMÓWIENIA”. </w:t>
      </w:r>
    </w:p>
    <w:p w14:paraId="19FF1A97" w14:textId="77777777" w:rsidR="00BE3272" w:rsidRDefault="00FF53CF">
      <w:pPr>
        <w:spacing w:after="97" w:line="259" w:lineRule="auto"/>
        <w:ind w:left="-5" w:hanging="10"/>
        <w:jc w:val="left"/>
        <w:rPr>
          <w:color w:val="000000"/>
        </w:rPr>
      </w:pPr>
      <w:r>
        <w:rPr>
          <w:b/>
          <w:bCs/>
          <w:color w:val="000000"/>
        </w:rPr>
        <w:t>V.</w:t>
      </w:r>
      <w:r>
        <w:rPr>
          <w:rFonts w:ascii="Arial" w:eastAsia="Arial" w:hAnsi="Arial" w:cs="Arial"/>
          <w:b/>
          <w:bCs/>
          <w:color w:val="000000"/>
        </w:rPr>
        <w:t xml:space="preserve"> </w:t>
      </w:r>
      <w:r>
        <w:rPr>
          <w:b/>
          <w:bCs/>
          <w:color w:val="000000"/>
        </w:rPr>
        <w:t xml:space="preserve">WYMAGANIA DOTYCZĄCE WYKONAWCY PRZEDMIOTU ZAMÓWIENIA: </w:t>
      </w:r>
    </w:p>
    <w:p w14:paraId="6AABD5C4" w14:textId="77777777" w:rsidR="00BE3272" w:rsidRDefault="00FF53CF">
      <w:pPr>
        <w:tabs>
          <w:tab w:val="center" w:pos="7634"/>
          <w:tab w:val="center" w:pos="8906"/>
        </w:tabs>
        <w:spacing w:after="303"/>
        <w:ind w:left="-15"/>
        <w:jc w:val="left"/>
        <w:rPr>
          <w:color w:val="000000"/>
        </w:rPr>
      </w:pPr>
      <w:r>
        <w:rPr>
          <w:color w:val="000000"/>
        </w:rPr>
        <w:t>O udzielenie zamówienia mogą ubiegać się Wykonawcy, którzy spełniają̨</w:t>
      </w:r>
      <w:r>
        <w:rPr>
          <w:color w:val="000000"/>
        </w:rPr>
        <w:tab/>
        <w:t xml:space="preserve"> określone poniżej warunki:</w:t>
      </w:r>
      <w:r>
        <w:rPr>
          <w:color w:val="000000"/>
        </w:rPr>
        <w:tab/>
        <w:t xml:space="preserve"> </w:t>
      </w:r>
    </w:p>
    <w:p w14:paraId="5D34A1E8" w14:textId="77777777" w:rsidR="00BE3272" w:rsidRDefault="00FF53CF">
      <w:pPr>
        <w:spacing w:after="290" w:line="259" w:lineRule="auto"/>
        <w:ind w:left="-5" w:hanging="10"/>
        <w:jc w:val="left"/>
        <w:rPr>
          <w:color w:val="000000"/>
        </w:rPr>
      </w:pPr>
      <w:r>
        <w:rPr>
          <w:b/>
          <w:bCs/>
          <w:color w:val="000000"/>
        </w:rPr>
        <w:t>1.</w:t>
      </w:r>
      <w:r>
        <w:rPr>
          <w:rFonts w:ascii="Arial" w:eastAsia="Arial" w:hAnsi="Arial" w:cs="Arial"/>
          <w:b/>
          <w:bCs/>
          <w:color w:val="000000"/>
        </w:rPr>
        <w:t xml:space="preserve"> </w:t>
      </w:r>
      <w:r>
        <w:rPr>
          <w:b/>
          <w:bCs/>
          <w:color w:val="000000"/>
          <w:u w:val="single"/>
        </w:rPr>
        <w:t>Wymagania odnośnie kwalifikacji:</w:t>
      </w:r>
      <w:r>
        <w:rPr>
          <w:b/>
          <w:bCs/>
          <w:color w:val="000000"/>
        </w:rPr>
        <w:t xml:space="preserve"> </w:t>
      </w:r>
    </w:p>
    <w:p w14:paraId="47343C17" w14:textId="77777777" w:rsidR="00BE3272" w:rsidRDefault="00FF53CF">
      <w:pPr>
        <w:numPr>
          <w:ilvl w:val="0"/>
          <w:numId w:val="7"/>
        </w:numPr>
        <w:spacing w:after="120" w:line="266" w:lineRule="auto"/>
        <w:ind w:left="425" w:hanging="425"/>
        <w:rPr>
          <w:color w:val="000000"/>
        </w:rPr>
      </w:pPr>
      <w:r>
        <w:rPr>
          <w:color w:val="000000"/>
        </w:rPr>
        <w:t xml:space="preserve">Osoba / zespół osób wchodzących w skład Zespołu powinien: </w:t>
      </w:r>
    </w:p>
    <w:p w14:paraId="39F20D08" w14:textId="77777777" w:rsidR="00BE3272" w:rsidRDefault="00FF53CF">
      <w:pPr>
        <w:spacing w:after="52" w:line="259" w:lineRule="auto"/>
        <w:ind w:left="0"/>
      </w:pPr>
      <w:r>
        <w:rPr>
          <w:b/>
          <w:bCs/>
        </w:rPr>
        <w:t xml:space="preserve">1. </w:t>
      </w:r>
      <w:r>
        <w:t xml:space="preserve">Wiedzę techniczną z zakresu sieci komputerowych lub systemów bezpieczeństwa, potwierdzoną certyfikatem branżowym lub producenta. </w:t>
      </w:r>
    </w:p>
    <w:p w14:paraId="15EABB1C" w14:textId="77777777" w:rsidR="00BE3272" w:rsidRDefault="00FF53CF">
      <w:pPr>
        <w:spacing w:after="52" w:line="259" w:lineRule="auto"/>
        <w:ind w:left="0"/>
        <w:jc w:val="left"/>
      </w:pPr>
      <w:r>
        <w:rPr>
          <w:b/>
          <w:bCs/>
        </w:rPr>
        <w:t xml:space="preserve">2)  </w:t>
      </w:r>
      <w:r>
        <w:t>Doświadczenie w instalacji i konfiguracji systemów SIEM.</w:t>
      </w:r>
    </w:p>
    <w:p w14:paraId="6918D46C" w14:textId="77777777" w:rsidR="00BE3272" w:rsidRDefault="00FF53CF">
      <w:pPr>
        <w:spacing w:after="52" w:line="259" w:lineRule="auto"/>
        <w:ind w:left="0"/>
      </w:pPr>
      <w:r>
        <w:rPr>
          <w:b/>
          <w:bCs/>
        </w:rPr>
        <w:t xml:space="preserve">3) </w:t>
      </w:r>
      <w:r>
        <w:t>Wiedzę techniczną z zakresu środowisk systemu oraz zbierania i korelowania logów SIEM potwierdzoną certyfikatem branżowym lub producenta.</w:t>
      </w:r>
    </w:p>
    <w:p w14:paraId="789A165D" w14:textId="77777777" w:rsidR="00BE3272" w:rsidRDefault="00BE3272">
      <w:pPr>
        <w:spacing w:after="52" w:line="259" w:lineRule="auto"/>
        <w:ind w:left="720"/>
        <w:jc w:val="left"/>
        <w:rPr>
          <w:color w:val="EE0000"/>
        </w:rPr>
      </w:pPr>
    </w:p>
    <w:p w14:paraId="4A58D38A" w14:textId="77777777" w:rsidR="00BE3272" w:rsidRDefault="00FF53CF">
      <w:pPr>
        <w:spacing w:after="218" w:line="259" w:lineRule="auto"/>
        <w:ind w:left="-5" w:hanging="10"/>
        <w:jc w:val="left"/>
      </w:pPr>
      <w:r>
        <w:rPr>
          <w:b/>
          <w:bCs/>
          <w:u w:val="single"/>
        </w:rPr>
        <w:t>2. Wymagania odnośnie doświadczenia Wykonawcy:</w:t>
      </w:r>
      <w:r>
        <w:rPr>
          <w:b/>
          <w:bCs/>
        </w:rPr>
        <w:t xml:space="preserve"> </w:t>
      </w:r>
    </w:p>
    <w:p w14:paraId="4CB82262" w14:textId="77777777" w:rsidR="00BE3272" w:rsidRDefault="00FF53CF">
      <w:pPr>
        <w:spacing w:after="198"/>
        <w:ind w:left="-15"/>
        <w:rPr>
          <w:color w:val="000000"/>
        </w:rPr>
      </w:pPr>
      <w:r>
        <w:rPr>
          <w:color w:val="000000"/>
        </w:rPr>
        <w:t>Wykonawca / Wykonawcy ubiegający się o realizację zamówienia powinni posiadać niezbędną wiedzę i</w:t>
      </w:r>
      <w:r>
        <w:rPr>
          <w:rFonts w:ascii="MS Gothic" w:eastAsia="MS Gothic" w:hAnsi="MS Gothic" w:cs="MS Gothic"/>
          <w:color w:val="000000"/>
        </w:rPr>
        <w:t> </w:t>
      </w:r>
      <w:r>
        <w:rPr>
          <w:color w:val="000000"/>
        </w:rPr>
        <w:t>doświadczenie oraz dysponować odpowiednimi zasobami osobowymi umożliwiającymi</w:t>
      </w:r>
      <w:r>
        <w:rPr>
          <w:rFonts w:ascii="MS Gothic" w:eastAsia="MS Gothic" w:hAnsi="MS Gothic" w:cs="MS Gothic"/>
          <w:color w:val="000000"/>
        </w:rPr>
        <w:t> </w:t>
      </w:r>
      <w:r>
        <w:rPr>
          <w:color w:val="000000"/>
        </w:rPr>
        <w:t>wykonanie przedmiotu zamówienia, a o udział w zamówieniu może ubiegać się Wykonawcy,</w:t>
      </w:r>
      <w:r>
        <w:rPr>
          <w:rFonts w:ascii="MS Gothic" w:eastAsia="MS Gothic" w:hAnsi="MS Gothic" w:cs="MS Gothic"/>
          <w:color w:val="000000"/>
        </w:rPr>
        <w:t> </w:t>
      </w:r>
      <w:r>
        <w:rPr>
          <w:color w:val="000000"/>
        </w:rPr>
        <w:t xml:space="preserve">którzy spełniają następujące warunki w zakresie doświadczenia: </w:t>
      </w:r>
    </w:p>
    <w:p w14:paraId="4F0BEDDB" w14:textId="77777777" w:rsidR="00BE3272" w:rsidRDefault="00FF53C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</w:pPr>
      <w:r>
        <w:t>Dwuletnie doświadczenie we wdrażaniu systemu zbierania i korelowania logów SIEM, obejmującej jego instalację, konfigurację oraz integrację w środowisku Zamawiającego.</w:t>
      </w:r>
    </w:p>
    <w:p w14:paraId="17B0C5C0" w14:textId="77777777" w:rsidR="00BE3272" w:rsidRPr="00615D42" w:rsidRDefault="00FF53C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</w:pPr>
      <w:r w:rsidRPr="00615D42">
        <w:t xml:space="preserve">Dwuletnie doświadczenie z zakresu środowisk </w:t>
      </w:r>
      <w:proofErr w:type="spellStart"/>
      <w:r w:rsidRPr="00615D42">
        <w:t>wirtualizacyjnych</w:t>
      </w:r>
      <w:proofErr w:type="spellEnd"/>
      <w:r w:rsidRPr="00615D42">
        <w:t>.</w:t>
      </w:r>
    </w:p>
    <w:p w14:paraId="739F0C65" w14:textId="77777777" w:rsidR="00BE3272" w:rsidRDefault="00BE3272">
      <w:pPr>
        <w:spacing w:after="52" w:line="259" w:lineRule="auto"/>
        <w:ind w:left="0"/>
        <w:jc w:val="left"/>
      </w:pPr>
    </w:p>
    <w:p w14:paraId="37AB80FE" w14:textId="77777777" w:rsidR="00BE3272" w:rsidRDefault="00FF53CF">
      <w:pPr>
        <w:spacing w:after="290" w:line="259" w:lineRule="auto"/>
        <w:ind w:left="-5" w:hanging="10"/>
        <w:jc w:val="left"/>
      </w:pPr>
      <w:r>
        <w:rPr>
          <w:b/>
          <w:bCs/>
        </w:rPr>
        <w:t>VI.</w:t>
      </w:r>
      <w:r>
        <w:rPr>
          <w:rFonts w:ascii="Arial" w:eastAsia="Arial" w:hAnsi="Arial" w:cs="Arial"/>
          <w:b/>
          <w:bCs/>
        </w:rPr>
        <w:t xml:space="preserve"> </w:t>
      </w:r>
      <w:r>
        <w:rPr>
          <w:b/>
          <w:bCs/>
        </w:rPr>
        <w:t xml:space="preserve">INNE WARUNKI POSTĘPOWANIA:  </w:t>
      </w:r>
    </w:p>
    <w:p w14:paraId="49806551" w14:textId="77777777" w:rsidR="00BE3272" w:rsidRDefault="00FF53CF">
      <w:pPr>
        <w:numPr>
          <w:ilvl w:val="0"/>
          <w:numId w:val="8"/>
        </w:numPr>
        <w:spacing w:after="0"/>
      </w:pPr>
      <w:r>
        <w:t xml:space="preserve">Istotne postanowienia umowy zostały zawarte </w:t>
      </w:r>
      <w:r>
        <w:rPr>
          <w:b/>
          <w:bCs/>
        </w:rPr>
        <w:t xml:space="preserve">w załączniku nr 3 </w:t>
      </w:r>
      <w:r>
        <w:t xml:space="preserve">do zapytania ofertowego. </w:t>
      </w:r>
    </w:p>
    <w:p w14:paraId="5DBBB47B" w14:textId="77777777" w:rsidR="00BE3272" w:rsidRDefault="00FF53CF">
      <w:pPr>
        <w:spacing w:after="0" w:line="259" w:lineRule="auto"/>
        <w:ind w:left="0"/>
        <w:jc w:val="left"/>
      </w:pPr>
      <w:r>
        <w:t xml:space="preserve"> </w:t>
      </w:r>
    </w:p>
    <w:p w14:paraId="0507CDA5" w14:textId="77777777" w:rsidR="00BE3272" w:rsidRDefault="00FF53CF">
      <w:pPr>
        <w:spacing w:after="0" w:line="259" w:lineRule="auto"/>
        <w:ind w:left="-5" w:hanging="10"/>
        <w:jc w:val="left"/>
      </w:pPr>
      <w:r>
        <w:rPr>
          <w:b/>
          <w:bCs/>
        </w:rPr>
        <w:t>VII.</w:t>
      </w:r>
      <w:r>
        <w:rPr>
          <w:rFonts w:ascii="Arial" w:eastAsia="Arial" w:hAnsi="Arial" w:cs="Arial"/>
          <w:b/>
          <w:bCs/>
        </w:rPr>
        <w:t xml:space="preserve"> </w:t>
      </w:r>
      <w:r>
        <w:rPr>
          <w:b/>
          <w:bCs/>
        </w:rPr>
        <w:t xml:space="preserve">TERMIN REALIZACJI PRZEDMIOTU ZAMÓWIENIA: </w:t>
      </w:r>
    </w:p>
    <w:p w14:paraId="1768E931" w14:textId="79009675" w:rsidR="00BE3272" w:rsidRDefault="00FF53CF">
      <w:pPr>
        <w:spacing w:after="5" w:line="249" w:lineRule="auto"/>
        <w:ind w:left="-5" w:hanging="10"/>
        <w:rPr>
          <w:b/>
          <w:bCs/>
          <w:color w:val="000000"/>
        </w:rPr>
      </w:pPr>
      <w:r>
        <w:t xml:space="preserve">Wymagany termin realizacji przedmiotu zamówienia – </w:t>
      </w:r>
      <w:r>
        <w:rPr>
          <w:b/>
          <w:bCs/>
          <w:color w:val="000000"/>
        </w:rPr>
        <w:t xml:space="preserve">do </w:t>
      </w:r>
      <w:r w:rsidR="00615D42">
        <w:rPr>
          <w:b/>
          <w:bCs/>
          <w:color w:val="000000"/>
          <w:u w:val="single"/>
        </w:rPr>
        <w:t>30</w:t>
      </w:r>
      <w:r>
        <w:rPr>
          <w:b/>
          <w:bCs/>
          <w:color w:val="000000"/>
          <w:u w:val="single"/>
        </w:rPr>
        <w:t xml:space="preserve"> dni</w:t>
      </w:r>
      <w:r>
        <w:rPr>
          <w:b/>
          <w:bCs/>
          <w:color w:val="000000"/>
        </w:rPr>
        <w:t xml:space="preserve"> od dnia zawarcia umowy, jednak nie dłużej niż do 31.05.2026 </w:t>
      </w:r>
    </w:p>
    <w:p w14:paraId="2EC6C3C2" w14:textId="77777777" w:rsidR="00BE3272" w:rsidRDefault="00BE3272">
      <w:pPr>
        <w:spacing w:after="201"/>
        <w:ind w:left="-15" w:right="7"/>
        <w:rPr>
          <w:b/>
          <w:bCs/>
        </w:rPr>
      </w:pPr>
    </w:p>
    <w:p w14:paraId="1A50C3D8" w14:textId="77777777" w:rsidR="00BE3272" w:rsidRDefault="00FF53CF">
      <w:pPr>
        <w:spacing w:after="201"/>
        <w:ind w:left="-15" w:right="7"/>
      </w:pPr>
      <w:r>
        <w:rPr>
          <w:b/>
          <w:bCs/>
        </w:rPr>
        <w:t>VIII.</w:t>
      </w:r>
      <w:r>
        <w:rPr>
          <w:rFonts w:ascii="Arial" w:eastAsia="Arial" w:hAnsi="Arial" w:cs="Arial"/>
          <w:b/>
          <w:bCs/>
        </w:rPr>
        <w:t xml:space="preserve"> </w:t>
      </w:r>
      <w:r>
        <w:rPr>
          <w:b/>
          <w:bCs/>
        </w:rPr>
        <w:t>WYKAZ</w:t>
      </w:r>
      <w:r>
        <w:rPr>
          <w:b/>
          <w:bCs/>
          <w:sz w:val="18"/>
          <w:szCs w:val="18"/>
        </w:rPr>
        <w:t xml:space="preserve"> </w:t>
      </w:r>
      <w:r>
        <w:rPr>
          <w:b/>
          <w:bCs/>
        </w:rPr>
        <w:t>DOKUMENTÓW</w:t>
      </w:r>
      <w:r>
        <w:rPr>
          <w:b/>
          <w:bCs/>
          <w:sz w:val="18"/>
          <w:szCs w:val="18"/>
        </w:rPr>
        <w:t xml:space="preserve"> </w:t>
      </w:r>
      <w:r>
        <w:rPr>
          <w:b/>
          <w:bCs/>
        </w:rPr>
        <w:t>DO</w:t>
      </w:r>
      <w:r>
        <w:rPr>
          <w:b/>
          <w:bCs/>
          <w:sz w:val="18"/>
          <w:szCs w:val="18"/>
        </w:rPr>
        <w:t xml:space="preserve"> </w:t>
      </w:r>
      <w:r>
        <w:rPr>
          <w:b/>
          <w:bCs/>
        </w:rPr>
        <w:t>ZŁOŻENIA</w:t>
      </w:r>
      <w:r>
        <w:rPr>
          <w:b/>
          <w:bCs/>
          <w:sz w:val="18"/>
          <w:szCs w:val="18"/>
        </w:rPr>
        <w:t xml:space="preserve"> </w:t>
      </w:r>
      <w:r>
        <w:rPr>
          <w:b/>
          <w:bCs/>
        </w:rPr>
        <w:t>DO</w:t>
      </w:r>
      <w:r>
        <w:rPr>
          <w:b/>
          <w:bCs/>
          <w:sz w:val="18"/>
          <w:szCs w:val="18"/>
        </w:rPr>
        <w:t xml:space="preserve"> </w:t>
      </w:r>
      <w:r>
        <w:rPr>
          <w:b/>
          <w:bCs/>
        </w:rPr>
        <w:t xml:space="preserve">ZAMAWIAJĄCEGO: </w:t>
      </w:r>
      <w:r>
        <w:t xml:space="preserve">Wykonawca zobowiązany jest złożyć wraz z ofertą: </w:t>
      </w:r>
    </w:p>
    <w:p w14:paraId="2775EB32" w14:textId="77777777" w:rsidR="00BE3272" w:rsidRDefault="00FF53CF">
      <w:pPr>
        <w:numPr>
          <w:ilvl w:val="0"/>
          <w:numId w:val="9"/>
        </w:numPr>
        <w:spacing w:after="0"/>
      </w:pPr>
      <w:r>
        <w:t xml:space="preserve">Formularz ofertowy, którego wzór stanowi - Załącznik nr 1 do zapytania ofertowego. </w:t>
      </w:r>
    </w:p>
    <w:p w14:paraId="71CC99B4" w14:textId="77777777" w:rsidR="00BE3272" w:rsidRDefault="00FF53CF">
      <w:pPr>
        <w:numPr>
          <w:ilvl w:val="0"/>
          <w:numId w:val="9"/>
        </w:numPr>
        <w:spacing w:after="0"/>
      </w:pPr>
      <w:r>
        <w:t xml:space="preserve">Oświadczenie o braku podstaw do wykluczenia stanowiące załącznik nr 4 do Zapytania ofertowego </w:t>
      </w:r>
    </w:p>
    <w:p w14:paraId="5131859A" w14:textId="77777777" w:rsidR="00BE3272" w:rsidRDefault="00FF53CF">
      <w:pPr>
        <w:numPr>
          <w:ilvl w:val="0"/>
          <w:numId w:val="9"/>
        </w:numPr>
        <w:spacing w:after="0"/>
      </w:pPr>
      <w:r>
        <w:t>Ankietę podmiotu przetwarzającego - Załącznik nr 6 do zapytania ofertowego</w:t>
      </w:r>
    </w:p>
    <w:p w14:paraId="73DF3E7B" w14:textId="77777777" w:rsidR="00BE3272" w:rsidRDefault="00FF53CF">
      <w:pPr>
        <w:numPr>
          <w:ilvl w:val="0"/>
          <w:numId w:val="9"/>
        </w:numPr>
        <w:spacing w:after="0"/>
      </w:pPr>
      <w:r>
        <w:t xml:space="preserve">Pełnomocnictwo (jeżeli dotyczy). </w:t>
      </w:r>
    </w:p>
    <w:p w14:paraId="566CF735" w14:textId="77777777" w:rsidR="00BE3272" w:rsidRDefault="00BE3272">
      <w:pPr>
        <w:spacing w:after="9" w:line="259" w:lineRule="auto"/>
        <w:ind w:left="283"/>
        <w:jc w:val="left"/>
      </w:pPr>
    </w:p>
    <w:p w14:paraId="2D549647" w14:textId="77777777" w:rsidR="00BE3272" w:rsidRDefault="00FF53CF">
      <w:pPr>
        <w:spacing w:after="33" w:line="259" w:lineRule="auto"/>
        <w:ind w:left="-5" w:hanging="10"/>
        <w:jc w:val="left"/>
      </w:pPr>
      <w:r>
        <w:rPr>
          <w:b/>
          <w:bCs/>
        </w:rPr>
        <w:t>IX.</w:t>
      </w:r>
      <w:r>
        <w:rPr>
          <w:rFonts w:ascii="Arial" w:eastAsia="Arial" w:hAnsi="Arial" w:cs="Arial"/>
          <w:b/>
          <w:bCs/>
        </w:rPr>
        <w:t xml:space="preserve"> </w:t>
      </w:r>
      <w:r>
        <w:rPr>
          <w:b/>
          <w:bCs/>
        </w:rPr>
        <w:t xml:space="preserve">MIEJSCE I TERMIN SKŁADANIA ORAZ OTWARCIA OFERT: </w:t>
      </w:r>
    </w:p>
    <w:p w14:paraId="2115FC75" w14:textId="77777777" w:rsidR="00BE3272" w:rsidRDefault="00FF53CF">
      <w:pPr>
        <w:numPr>
          <w:ilvl w:val="0"/>
          <w:numId w:val="10"/>
        </w:numPr>
      </w:pPr>
      <w:r>
        <w:lastRenderedPageBreak/>
        <w:t xml:space="preserve">Oferty stanowiące odpowiedź na zapytanie ofertowe należy złożyć za pośrednictwem Bazy konkurencyjności (BK2021) dostępnej pod adresem: </w:t>
      </w:r>
      <w:hyperlink r:id="rId10">
        <w:r>
          <w:rPr>
            <w:color w:val="0563C1"/>
            <w:u w:val="single"/>
          </w:rPr>
          <w:t>https://bazakonkurencyjnosci.funduszeeuropejskie.gov.pl/</w:t>
        </w:r>
      </w:hyperlink>
      <w:hyperlink r:id="rId11">
        <w:r>
          <w:t xml:space="preserve"> </w:t>
        </w:r>
      </w:hyperlink>
      <w:r>
        <w:t xml:space="preserve">po rejestracji i zalogowaniu się do systemu zgodnie z instrukcją oferenta BK2021 dostępną pod adresem: </w:t>
      </w:r>
      <w:r>
        <w:rPr>
          <w:color w:val="0563C1"/>
          <w:u w:val="single"/>
        </w:rPr>
        <w:t>https://archiwum</w:t>
      </w:r>
      <w:r>
        <w:rPr>
          <w:color w:val="0563C1"/>
        </w:rPr>
        <w:t xml:space="preserve"> </w:t>
      </w:r>
      <w:r>
        <w:rPr>
          <w:color w:val="0563C1"/>
          <w:u w:val="single"/>
        </w:rPr>
        <w:t>bazakonkurencyjnosci.funduszeeuropejskie.gov.pl/info/web_instruction</w:t>
      </w:r>
      <w:r>
        <w:t xml:space="preserve"> lub innej stronie wskazanej w komunikacie w Bazie konkurencyjności. </w:t>
      </w:r>
    </w:p>
    <w:p w14:paraId="6382E619" w14:textId="3CB0139E" w:rsidR="00BE3272" w:rsidRDefault="00FF53CF">
      <w:pPr>
        <w:numPr>
          <w:ilvl w:val="0"/>
          <w:numId w:val="10"/>
        </w:numPr>
      </w:pPr>
      <w:r>
        <w:t xml:space="preserve">Termin składania ofert </w:t>
      </w:r>
      <w:r>
        <w:rPr>
          <w:color w:val="000000"/>
        </w:rPr>
        <w:t>upływa</w:t>
      </w:r>
      <w:r w:rsidR="00615D42">
        <w:rPr>
          <w:color w:val="000000"/>
        </w:rPr>
        <w:t xml:space="preserve"> 0</w:t>
      </w:r>
      <w:r w:rsidR="006368F3">
        <w:rPr>
          <w:color w:val="000000"/>
        </w:rPr>
        <w:t>6</w:t>
      </w:r>
      <w:r w:rsidR="00615D42">
        <w:rPr>
          <w:color w:val="000000"/>
        </w:rPr>
        <w:t>.05.2026.</w:t>
      </w:r>
      <w:r>
        <w:rPr>
          <w:b/>
          <w:bCs/>
        </w:rPr>
        <w:t xml:space="preserve"> </w:t>
      </w:r>
      <w:r>
        <w:t>Otwarcie ofert nastąpi dnia</w:t>
      </w:r>
      <w:r w:rsidR="00615D42">
        <w:t xml:space="preserve"> 0</w:t>
      </w:r>
      <w:r w:rsidR="006368F3">
        <w:t>6</w:t>
      </w:r>
      <w:r w:rsidR="00615D42">
        <w:t>.05.2026</w:t>
      </w:r>
      <w:r>
        <w:t xml:space="preserve">  po </w:t>
      </w:r>
      <w:r>
        <w:rPr>
          <w:color w:val="000000"/>
        </w:rPr>
        <w:t xml:space="preserve">upłynięciu czasu składania ofert. </w:t>
      </w:r>
    </w:p>
    <w:p w14:paraId="2FC245DE" w14:textId="77777777" w:rsidR="00BE3272" w:rsidRDefault="00FF53CF">
      <w:pPr>
        <w:numPr>
          <w:ilvl w:val="0"/>
          <w:numId w:val="10"/>
        </w:numPr>
        <w:spacing w:after="8"/>
      </w:pPr>
      <w:r>
        <w:t>O terminowym złożeniu oferty decyduje data złożenia oferty za pośrednictwem Bazy Konkurencyjności.</w:t>
      </w:r>
      <w:r>
        <w:rPr>
          <w:b/>
          <w:bCs/>
        </w:rPr>
        <w:t xml:space="preserve"> </w:t>
      </w:r>
    </w:p>
    <w:p w14:paraId="4AFF27FF" w14:textId="77777777" w:rsidR="00BE3272" w:rsidRDefault="00FF53CF">
      <w:pPr>
        <w:spacing w:after="194" w:line="259" w:lineRule="auto"/>
        <w:ind w:left="0"/>
        <w:jc w:val="left"/>
      </w:pPr>
      <w:r>
        <w:t xml:space="preserve"> </w:t>
      </w:r>
    </w:p>
    <w:p w14:paraId="39AE2D04" w14:textId="77777777" w:rsidR="00BE3272" w:rsidRDefault="00FF53CF">
      <w:pPr>
        <w:spacing w:after="192" w:line="259" w:lineRule="auto"/>
        <w:ind w:left="-5" w:hanging="10"/>
        <w:jc w:val="left"/>
      </w:pPr>
      <w:r>
        <w:rPr>
          <w:b/>
          <w:bCs/>
        </w:rPr>
        <w:t>X.</w:t>
      </w:r>
      <w:r>
        <w:rPr>
          <w:rFonts w:ascii="Arial" w:eastAsia="Arial" w:hAnsi="Arial" w:cs="Arial"/>
          <w:b/>
          <w:bCs/>
        </w:rPr>
        <w:t xml:space="preserve"> </w:t>
      </w:r>
      <w:r>
        <w:rPr>
          <w:b/>
          <w:bCs/>
        </w:rPr>
        <w:t>SPOSÓB PRZYGOTOWANIA OFERTY:</w:t>
      </w:r>
      <w:r>
        <w:t xml:space="preserve"> </w:t>
      </w:r>
    </w:p>
    <w:p w14:paraId="6A01C1F3" w14:textId="77777777" w:rsidR="00BE3272" w:rsidRDefault="00FF53CF">
      <w:pPr>
        <w:numPr>
          <w:ilvl w:val="0"/>
          <w:numId w:val="11"/>
        </w:numPr>
      </w:pPr>
      <w:r>
        <w:t xml:space="preserve">Ofertę należy przedstawić na załączonym do niniejszego Zapytania formularzu. </w:t>
      </w:r>
    </w:p>
    <w:p w14:paraId="607A7CC3" w14:textId="77777777" w:rsidR="00BE3272" w:rsidRDefault="00FF53CF">
      <w:pPr>
        <w:numPr>
          <w:ilvl w:val="0"/>
          <w:numId w:val="11"/>
        </w:numPr>
      </w:pPr>
      <w:r>
        <w:t xml:space="preserve">Oferta wraz z załącznikami musi zostać sporządzona w języku polskim. W przypadku złożenia oferty lub jej załączników w języku obcym, należy do oferty przedłożyć stosowne tłumaczenie na język polski. </w:t>
      </w:r>
    </w:p>
    <w:p w14:paraId="56113DD9" w14:textId="77777777" w:rsidR="00BE3272" w:rsidRDefault="00FF53CF">
      <w:pPr>
        <w:numPr>
          <w:ilvl w:val="0"/>
          <w:numId w:val="11"/>
        </w:numPr>
      </w:pPr>
      <w:r>
        <w:t xml:space="preserve">Do oferty należy załączyć dokumenty i oświadczenia wymagane zgodnie z pkt VIII. niniejszego Zapytania ofertowego.  </w:t>
      </w:r>
    </w:p>
    <w:p w14:paraId="6E7E9515" w14:textId="77777777" w:rsidR="00BE3272" w:rsidRDefault="00FF53CF">
      <w:pPr>
        <w:numPr>
          <w:ilvl w:val="0"/>
          <w:numId w:val="11"/>
        </w:numPr>
      </w:pPr>
      <w:r>
        <w:t xml:space="preserve">Oferta musi być podpisana przez osobę do tego upoważnioną, która widnieje w Krajowym Rejestrze Sądowym, wypisie z ewidencji działalności gospodarczej lub innym dokumencie zaświadczającym o jej umocowaniu prawnym do reprezentowania podmiotu składającego ofertę. </w:t>
      </w:r>
    </w:p>
    <w:p w14:paraId="092A2C03" w14:textId="77777777" w:rsidR="00BE3272" w:rsidRDefault="00FF53CF">
      <w:pPr>
        <w:numPr>
          <w:ilvl w:val="0"/>
          <w:numId w:val="11"/>
        </w:numPr>
      </w:pPr>
      <w:r>
        <w:t xml:space="preserve">Jeżeli Wykonawcę reprezentuje pełnomocnik do oferty musi zostać załączone pełnomocnictwo określające jego zakres i podpisane przez osoby uprawnione do reprezentacji Wykonawcy. </w:t>
      </w:r>
    </w:p>
    <w:p w14:paraId="31E7196D" w14:textId="77777777" w:rsidR="00BE3272" w:rsidRDefault="00FF53CF">
      <w:pPr>
        <w:numPr>
          <w:ilvl w:val="0"/>
          <w:numId w:val="11"/>
        </w:numPr>
      </w:pPr>
      <w:r>
        <w:t xml:space="preserve">Zamawiający odrzuci i nie będzie brał pod uwagę przy ocenie oferty niespełniającej warunków określonych niniejszym Zapytaniem ofertowym lub złożoną po terminie. Wykonawcy z tytułu odrzucenia oferty nie przysługują żadne roszczenia. </w:t>
      </w:r>
    </w:p>
    <w:p w14:paraId="09C73621" w14:textId="77777777" w:rsidR="00BE3272" w:rsidRDefault="00FF53CF">
      <w:pPr>
        <w:numPr>
          <w:ilvl w:val="0"/>
          <w:numId w:val="11"/>
        </w:numPr>
      </w:pPr>
      <w:r>
        <w:t xml:space="preserve">Każdy z Wykonawców, może złożyć tylko jedną ofertę. Złożenie przez jednego Wykonawcę więcej niż jednej oferty lub oferty zawierającej rozwiązania wariantowe spowoduje odrzucenie wszystkich ofert złożonych przez tego Wykonawcę. </w:t>
      </w:r>
    </w:p>
    <w:p w14:paraId="3A744710" w14:textId="77777777" w:rsidR="00BE3272" w:rsidRDefault="00FF53CF">
      <w:pPr>
        <w:numPr>
          <w:ilvl w:val="0"/>
          <w:numId w:val="11"/>
        </w:numPr>
      </w:pPr>
      <w:r>
        <w:t xml:space="preserve">Wykonawca może w celu potwierdzenia spełnienia warunków udziału w postępowaniu polegać na zdolnościach technicznych lub zawodowych podmiotów udostępniających zasoby, niezależnie od charakteru prawnego łączących go z nimi stosunków prawnych. </w:t>
      </w:r>
    </w:p>
    <w:p w14:paraId="19D6F7B3" w14:textId="77777777" w:rsidR="00BE3272" w:rsidRDefault="00FF53CF">
      <w:pPr>
        <w:numPr>
          <w:ilvl w:val="0"/>
          <w:numId w:val="11"/>
        </w:numPr>
      </w:pPr>
      <w:r>
        <w:t xml:space="preserve">Wykonawca, który polega na zdolnościach technicznych lub zawodowych podmiotów udostępniających zasoby, składa wraz z ofertą, zobowiązanie podmiotu udostępniającego zasoby do oddania mu do dyspozycji niezbędnych zasobów na potrzeby realizacji niniejszego zamówienia. </w:t>
      </w:r>
    </w:p>
    <w:p w14:paraId="66E93B0F" w14:textId="77777777" w:rsidR="00BE3272" w:rsidRDefault="00FF53CF">
      <w:pPr>
        <w:numPr>
          <w:ilvl w:val="0"/>
          <w:numId w:val="11"/>
        </w:numPr>
      </w:pPr>
      <w:r>
        <w:t xml:space="preserve">Zobowiązanie podmiotu udostępniającego zasoby potwierdza, że stosunek łączący Wykonawcę z podmiotami udostępniającymi zasoby gwarantuje rzeczywisty dostęp do tych zasobów oraz określa w szczególności: </w:t>
      </w:r>
    </w:p>
    <w:p w14:paraId="1C8B8EA9" w14:textId="77777777" w:rsidR="00BE3272" w:rsidRDefault="00FF53CF">
      <w:pPr>
        <w:numPr>
          <w:ilvl w:val="1"/>
          <w:numId w:val="11"/>
        </w:numPr>
        <w:ind w:hanging="569"/>
      </w:pPr>
      <w:r>
        <w:t xml:space="preserve">zakres dostępnych Wykonawcy zasobów podmiotu udostępniającego zasoby; </w:t>
      </w:r>
    </w:p>
    <w:p w14:paraId="30ECA590" w14:textId="77777777" w:rsidR="00BE3272" w:rsidRDefault="00FF53CF">
      <w:pPr>
        <w:numPr>
          <w:ilvl w:val="1"/>
          <w:numId w:val="11"/>
        </w:numPr>
        <w:ind w:hanging="569"/>
      </w:pPr>
      <w:r>
        <w:t xml:space="preserve">sposób i okres udostępnienia Wykonawcy i wykorzystania przez niego zasobów podmiotu udostępniającego te zasoby przy wykonywaniu zamówienia; </w:t>
      </w:r>
    </w:p>
    <w:p w14:paraId="019859B0" w14:textId="77777777" w:rsidR="00BE3272" w:rsidRDefault="00FF53CF">
      <w:pPr>
        <w:numPr>
          <w:ilvl w:val="1"/>
          <w:numId w:val="11"/>
        </w:numPr>
        <w:ind w:hanging="569"/>
      </w:pPr>
      <w:r>
        <w:lastRenderedPageBreak/>
        <w:t xml:space="preserve">czy i w jakim zakresie podmiot udostępniający zasoby, na zdolnościach którego Wykonawca polega w odniesieniu do warunków udziału w postępowaniu dotyczących kwalifikacji zawodowych i doświadczenia osób przy pomocy których Wykonawca zrealizuje usługi, których wskazane zdolności dotyczą. </w:t>
      </w:r>
    </w:p>
    <w:p w14:paraId="4CB55648" w14:textId="77777777" w:rsidR="00BE3272" w:rsidRDefault="00FF53CF">
      <w:pPr>
        <w:numPr>
          <w:ilvl w:val="0"/>
          <w:numId w:val="11"/>
        </w:numPr>
      </w:pPr>
      <w:r>
        <w:t xml:space="preserve">Jeżeli zdolności techniczne lub zawodowe podmiotu udostępniającego zasoby nie potwierdzają spełnienia przez Wykonawcę warunków udziału w postępowaniu lub </w:t>
      </w:r>
      <w:proofErr w:type="gramStart"/>
      <w:r>
        <w:t>zachodzą</w:t>
      </w:r>
      <w:proofErr w:type="gramEnd"/>
      <w:r>
        <w:t xml:space="preserve"> wobec tego podmiotu podstawy wykluczenia, Zamawiający żąda, aby Wykonawca w terminie określonym przez Zamawiającego zastąpił ten podmiot innym podmiotem lub podmiotami albo wykazał, że samodzielnie spełnia warunki udziału w postępowaniu. </w:t>
      </w:r>
    </w:p>
    <w:p w14:paraId="63BBDB7A" w14:textId="77777777" w:rsidR="00BE3272" w:rsidRDefault="00FF53CF">
      <w:pPr>
        <w:numPr>
          <w:ilvl w:val="0"/>
          <w:numId w:val="11"/>
        </w:numPr>
      </w:pPr>
      <w:r>
        <w:t xml:space="preserve">Wykonawca nie może po upływie terminu składania ofert, powoływać się na zdolności techniczne lub zawodowe podmiotów udostępniających zasoby, jeżeli na etapie składania ofert nie polegał on w danym zakresie na zdolnościach technicznych lub zawodowych podmiotów udostępniających zasoby. </w:t>
      </w:r>
    </w:p>
    <w:p w14:paraId="38DFBC06" w14:textId="77777777" w:rsidR="00BE3272" w:rsidRDefault="00FF53CF">
      <w:pPr>
        <w:numPr>
          <w:ilvl w:val="0"/>
          <w:numId w:val="11"/>
        </w:numPr>
      </w:pPr>
      <w:r>
        <w:t xml:space="preserve">Wykonawca w przypadku polegania na zdolnościach technicznych lub zawodowych podmiotów udostępniających zasoby przedstawia wraz z ofertą, także oświadczenie podmiotu udostępniającego zasoby. </w:t>
      </w:r>
    </w:p>
    <w:p w14:paraId="7A3D10D0" w14:textId="77777777" w:rsidR="00BE3272" w:rsidRDefault="00FF53CF">
      <w:pPr>
        <w:numPr>
          <w:ilvl w:val="0"/>
          <w:numId w:val="11"/>
        </w:numPr>
      </w:pPr>
      <w:r>
        <w:t>Zamawiający zastrzega sobie prawo dokonywania zmian warunków Zapytania ofertowego, a także jego odwołania lub unieważnienia oraz zakończenie postępowania bez wyboru ofert, w szczególności w </w:t>
      </w:r>
      <w:proofErr w:type="gramStart"/>
      <w:r>
        <w:t>przypadku</w:t>
      </w:r>
      <w:proofErr w:type="gramEnd"/>
      <w:r>
        <w:t xml:space="preserve"> gdy wartość oferty przekracza wielkość środków przeznaczonych przez Zamawiającego na sfinansowanie zamówienia. Powyższe informacje Zamawiający niezwłocznie zamieści na stronie internetowej www.bazakonkurencyjnosci.funduszeeuropejskie.gov.pl. </w:t>
      </w:r>
    </w:p>
    <w:p w14:paraId="13BAE537" w14:textId="77777777" w:rsidR="00BE3272" w:rsidRDefault="00FF53CF">
      <w:pPr>
        <w:numPr>
          <w:ilvl w:val="0"/>
          <w:numId w:val="11"/>
        </w:numPr>
      </w:pPr>
      <w:r>
        <w:t xml:space="preserve">W toku oceny i badania ofert Zamawiający zastrzega sobie prawo żądać od Wykonawców wyjaśnień lub uzupełnień dotyczących treści złożonych ofert i załączonych dokumentów. </w:t>
      </w:r>
    </w:p>
    <w:p w14:paraId="03F826F5" w14:textId="77777777" w:rsidR="00BE3272" w:rsidRDefault="00FF53CF">
      <w:pPr>
        <w:numPr>
          <w:ilvl w:val="0"/>
          <w:numId w:val="11"/>
        </w:numPr>
        <w:spacing w:after="11"/>
      </w:pPr>
      <w:r>
        <w:t xml:space="preserve">Jeżeli oferowana przez Wykonawcę cena lub jej istotne części składowe wydadzą się Zamawiającemu rażąco niskie w stosunku do wartości zamówienia lub średniej arytmetycznej cen wszystkich ważnych ofert niepodlegających odrzuceniu, w szczególności jeżeli cena odbiegać będzie o więcej niż 30% od średniej arytmetycznej cen wszystkich ważnych ofert niepodlegających odrzuceniu lub wartości zamówienia, jak również jeżeli ze względu na zaoferowaną cenę Zamawiający poweźmie wątpliwość co do możliwości wykonania przedmiotu zamówienia w oparciu o określone przez niego – lub wynikające z odrębnych przepisów – wymagania, Zamawiający zwróci się do Wykonawcy o złożenie wyjaśnień dotyczących wyliczenia zaoferowanej ceny i przedłożenia w powyższym zakresie dowodów, a jeżeli Wykonawca w złożonych wyjaśnieniach nie udowodni, że w cenie ofertowej uwzględnił wszystkie koszty niezbędne dla prawidłowego i pełnego wykonania zamówienia, Zamawiający uzna, że złożona oferta nie odpowiada treści Zapytania ofertowego i jako taka będzie podlegała odrzuceniu. </w:t>
      </w:r>
    </w:p>
    <w:p w14:paraId="61FB2C6A" w14:textId="77777777" w:rsidR="00BE3272" w:rsidRDefault="00FF53CF">
      <w:pPr>
        <w:numPr>
          <w:ilvl w:val="0"/>
          <w:numId w:val="11"/>
        </w:numPr>
        <w:spacing w:after="9"/>
      </w:pPr>
      <w:r>
        <w:t xml:space="preserve">Wykonawca jest związany ofertą przez okres 30 dni kalendarzowych liczonych od dnia upływu terminu na złożenie ofert. </w:t>
      </w:r>
    </w:p>
    <w:p w14:paraId="7BE3CD2C" w14:textId="77777777" w:rsidR="00BE3272" w:rsidRDefault="00FF53CF">
      <w:pPr>
        <w:spacing w:after="211" w:line="259" w:lineRule="auto"/>
        <w:ind w:left="0"/>
        <w:jc w:val="left"/>
      </w:pPr>
      <w:r>
        <w:t xml:space="preserve"> </w:t>
      </w:r>
    </w:p>
    <w:p w14:paraId="6D431C0D" w14:textId="77777777" w:rsidR="00BE3272" w:rsidRDefault="00FF53CF">
      <w:pPr>
        <w:spacing w:after="33" w:line="259" w:lineRule="auto"/>
        <w:ind w:left="-5" w:hanging="10"/>
        <w:jc w:val="left"/>
      </w:pPr>
      <w:r>
        <w:rPr>
          <w:b/>
          <w:bCs/>
        </w:rPr>
        <w:t>XI.</w:t>
      </w:r>
      <w:r>
        <w:rPr>
          <w:rFonts w:ascii="Arial" w:eastAsia="Arial" w:hAnsi="Arial" w:cs="Arial"/>
          <w:b/>
          <w:bCs/>
        </w:rPr>
        <w:t xml:space="preserve"> </w:t>
      </w:r>
      <w:r>
        <w:rPr>
          <w:b/>
          <w:bCs/>
        </w:rPr>
        <w:t>INFORMACJE DOTYCZĄCE POSTĘPOWANIA</w:t>
      </w:r>
      <w:r>
        <w:t xml:space="preserve"> </w:t>
      </w:r>
    </w:p>
    <w:p w14:paraId="4297FD5B" w14:textId="77777777" w:rsidR="00BE3272" w:rsidRDefault="00FF53CF">
      <w:pPr>
        <w:numPr>
          <w:ilvl w:val="0"/>
          <w:numId w:val="2"/>
        </w:numPr>
        <w:ind w:right="7"/>
      </w:pPr>
      <w:r>
        <w:t xml:space="preserve">Głównym kanałem komunikacji między Zamawiającym, a wykonawcami jest Baza konkurencyjności (BK2021). W przypadku ograniczeń komunikacyjnych ze stroną BK2021 </w:t>
      </w:r>
      <w:r>
        <w:lastRenderedPageBreak/>
        <w:t>uniemożliwiających komunikację Zamawiającego z wykonawcami dopuszcza się prowadzenie korespondencji elektronicznej pod adresem e-mail: k.lechowska@kije.pl</w:t>
      </w:r>
    </w:p>
    <w:p w14:paraId="5BDF75C8" w14:textId="77777777" w:rsidR="00BE3272" w:rsidRDefault="00FF53CF">
      <w:pPr>
        <w:numPr>
          <w:ilvl w:val="0"/>
          <w:numId w:val="2"/>
        </w:numPr>
        <w:spacing w:after="58" w:line="249" w:lineRule="auto"/>
        <w:ind w:right="7"/>
      </w:pPr>
      <w:r>
        <w:t xml:space="preserve">Zamawiający zastrzega, że </w:t>
      </w:r>
      <w:r>
        <w:rPr>
          <w:b/>
          <w:bCs/>
        </w:rPr>
        <w:t>oferty muszą zostać złożone poprzez Bazę konkurencyjności (BK2021),</w:t>
      </w:r>
      <w:r>
        <w:t xml:space="preserve"> zgodnie z postanowieniami pkt VIII. niniejszego Zapytania. </w:t>
      </w:r>
    </w:p>
    <w:p w14:paraId="26B65ED0" w14:textId="77777777" w:rsidR="00BE3272" w:rsidRDefault="00FF53CF">
      <w:pPr>
        <w:numPr>
          <w:ilvl w:val="0"/>
          <w:numId w:val="2"/>
        </w:numPr>
        <w:ind w:right="7"/>
      </w:pPr>
      <w:r>
        <w:t xml:space="preserve">Wykonawca może wprowadzić zmiany w złożonej ofercie lub ją wycofać, pod warunkiem, że uczyni to przed terminem składania ofert. Zarówno zmiana, jak i wycofanie oferty wymagają użycia Bazy konkurencyjności (BK2021). </w:t>
      </w:r>
    </w:p>
    <w:p w14:paraId="3D600D48" w14:textId="77777777" w:rsidR="00BE3272" w:rsidRDefault="00FF53CF">
      <w:pPr>
        <w:numPr>
          <w:ilvl w:val="0"/>
          <w:numId w:val="2"/>
        </w:numPr>
        <w:ind w:right="7"/>
      </w:pPr>
      <w:r>
        <w:t xml:space="preserve">Postępowanie, w tym wszelkie dokumenty postępowania, dostępne są pod adresem: </w:t>
      </w:r>
      <w:hyperlink r:id="rId12">
        <w:r>
          <w:rPr>
            <w:color w:val="0563C1"/>
            <w:u w:val="single"/>
          </w:rPr>
          <w:t>https://bazakonkurencyjnosci.funduszeeuropejskie.gov.pl/</w:t>
        </w:r>
      </w:hyperlink>
      <w:hyperlink r:id="rId13">
        <w:r>
          <w:t>.</w:t>
        </w:r>
      </w:hyperlink>
      <w:r>
        <w:t xml:space="preserve"> </w:t>
      </w:r>
    </w:p>
    <w:p w14:paraId="28EA5415" w14:textId="77777777" w:rsidR="00BE3272" w:rsidRDefault="00FF53CF">
      <w:pPr>
        <w:numPr>
          <w:ilvl w:val="0"/>
          <w:numId w:val="2"/>
        </w:numPr>
        <w:ind w:right="7"/>
      </w:pPr>
      <w:r>
        <w:t xml:space="preserve">Zamawiający udzieli odpowiedzi na zapytania związane z prowadzonym postępowaniem ofertowym, </w:t>
      </w:r>
      <w:r>
        <w:rPr>
          <w:b/>
          <w:bCs/>
          <w:u w:val="single"/>
        </w:rPr>
        <w:t>które uzna za istotne</w:t>
      </w:r>
      <w:r>
        <w:t xml:space="preserve"> i umieści je na </w:t>
      </w:r>
      <w:hyperlink r:id="rId14">
        <w:r>
          <w:rPr>
            <w:color w:val="0563C1"/>
            <w:u w:val="single"/>
          </w:rPr>
          <w:t>https://bazakonkurencyjnosci.funduszeeuropejskie.gov.pl/</w:t>
        </w:r>
      </w:hyperlink>
      <w:hyperlink r:id="rId15">
        <w:r>
          <w:t>b</w:t>
        </w:r>
      </w:hyperlink>
      <w:r>
        <w:t xml:space="preserve">ez wskazania źródła zapytania. </w:t>
      </w:r>
    </w:p>
    <w:p w14:paraId="40A863B3" w14:textId="77777777" w:rsidR="00BE3272" w:rsidRDefault="00FF53CF">
      <w:pPr>
        <w:numPr>
          <w:ilvl w:val="0"/>
          <w:numId w:val="2"/>
        </w:numPr>
        <w:ind w:right="7"/>
      </w:pPr>
      <w:r>
        <w:t xml:space="preserve">Zamawiający zastrzega sobie prawo do: </w:t>
      </w:r>
    </w:p>
    <w:p w14:paraId="17059B1A" w14:textId="77777777" w:rsidR="00BE3272" w:rsidRDefault="00FF53CF">
      <w:pPr>
        <w:numPr>
          <w:ilvl w:val="1"/>
          <w:numId w:val="2"/>
        </w:numPr>
        <w:ind w:right="7" w:hanging="425"/>
      </w:pPr>
      <w:r>
        <w:t xml:space="preserve">unieważnienia postępowania bez podania przyczyny, </w:t>
      </w:r>
    </w:p>
    <w:p w14:paraId="4D1BFC73" w14:textId="77777777" w:rsidR="00BE3272" w:rsidRDefault="00FF53CF">
      <w:pPr>
        <w:numPr>
          <w:ilvl w:val="1"/>
          <w:numId w:val="2"/>
        </w:numPr>
        <w:ind w:hanging="425"/>
      </w:pPr>
      <w:r>
        <w:t xml:space="preserve">dokonania zmiany w treści zapytania ofertowego i zmiany terminu składania ofert, wszelkie zmiany w treści Zapytania zamieszczone zostaną na </w:t>
      </w:r>
      <w:hyperlink r:id="rId16">
        <w:r>
          <w:rPr>
            <w:color w:val="0563C1"/>
            <w:u w:val="single"/>
          </w:rPr>
          <w:t>https://bazakonkurencyjnosci.funduszeeuropejskie.gov.pl/</w:t>
        </w:r>
      </w:hyperlink>
      <w:hyperlink r:id="rId17">
        <w:r>
          <w:t xml:space="preserve"> </w:t>
        </w:r>
      </w:hyperlink>
      <w:r>
        <w:t xml:space="preserve">i są wiążące dla Wykonawcy, </w:t>
      </w:r>
    </w:p>
    <w:p w14:paraId="45B0B6F9" w14:textId="77777777" w:rsidR="00BE3272" w:rsidRDefault="00FF53CF">
      <w:pPr>
        <w:numPr>
          <w:ilvl w:val="1"/>
          <w:numId w:val="2"/>
        </w:numPr>
        <w:ind w:hanging="425"/>
      </w:pPr>
      <w:r>
        <w:t xml:space="preserve">wezwania Wykonawcy do złożenia wyjaśnień dotyczących treści złożonej oferty bądź uzupełnienia wymaganych dokumentów. Przy czym co do zasady wezwanie, o którym mowa powyżej kierowane jest do Wykonawcy, którego oferta została uznana za najkorzystniejszą, </w:t>
      </w:r>
    </w:p>
    <w:p w14:paraId="27683737" w14:textId="77777777" w:rsidR="00BE3272" w:rsidRDefault="00FF53CF">
      <w:pPr>
        <w:numPr>
          <w:ilvl w:val="1"/>
          <w:numId w:val="2"/>
        </w:numPr>
        <w:ind w:hanging="425"/>
      </w:pPr>
      <w:r>
        <w:t xml:space="preserve">dokonania poprawy oczywistych omyłek w złożonej ofercie, </w:t>
      </w:r>
    </w:p>
    <w:p w14:paraId="641AFAC4" w14:textId="77777777" w:rsidR="00BE3272" w:rsidRDefault="00FF53CF">
      <w:pPr>
        <w:numPr>
          <w:ilvl w:val="1"/>
          <w:numId w:val="2"/>
        </w:numPr>
        <w:ind w:hanging="425"/>
      </w:pPr>
      <w:r>
        <w:t xml:space="preserve">odrzucenia złożonej przez Wykonawcę oferty w szczególności, jeżeli: </w:t>
      </w:r>
    </w:p>
    <w:p w14:paraId="7A131D79" w14:textId="77777777" w:rsidR="00BE3272" w:rsidRDefault="00FF53CF">
      <w:pPr>
        <w:numPr>
          <w:ilvl w:val="2"/>
          <w:numId w:val="2"/>
        </w:numPr>
        <w:ind w:hanging="425"/>
      </w:pPr>
      <w:r>
        <w:t xml:space="preserve">jej treść nie odpowiada treści zapytania ofertowego, </w:t>
      </w:r>
    </w:p>
    <w:p w14:paraId="4A5E96DA" w14:textId="77777777" w:rsidR="00BE3272" w:rsidRDefault="00FF53CF">
      <w:pPr>
        <w:numPr>
          <w:ilvl w:val="2"/>
          <w:numId w:val="2"/>
        </w:numPr>
        <w:ind w:hanging="425"/>
      </w:pPr>
      <w:r>
        <w:t xml:space="preserve">jej złożenie stanowi czyn nieuczciwej konkurencji w rozumieniu przepisów o zwalczaniu nieuczciwej konkurencji, </w:t>
      </w:r>
    </w:p>
    <w:p w14:paraId="29CE189E" w14:textId="77777777" w:rsidR="00BE3272" w:rsidRDefault="00FF53CF">
      <w:pPr>
        <w:numPr>
          <w:ilvl w:val="2"/>
          <w:numId w:val="2"/>
        </w:numPr>
        <w:ind w:hanging="425"/>
      </w:pPr>
      <w:r>
        <w:t xml:space="preserve">zawiera istotne błędy w obliczeniu ceny, tzn. takie, które uniemożliwiają ustalenie ceny ofertowej, </w:t>
      </w:r>
    </w:p>
    <w:p w14:paraId="62931CB2" w14:textId="77777777" w:rsidR="00BE3272" w:rsidRDefault="00FF53CF">
      <w:pPr>
        <w:numPr>
          <w:ilvl w:val="2"/>
          <w:numId w:val="2"/>
        </w:numPr>
        <w:ind w:hanging="425"/>
      </w:pPr>
      <w:r>
        <w:t xml:space="preserve">jest nieważna na podstawie odrębnych przepisów.  </w:t>
      </w:r>
    </w:p>
    <w:p w14:paraId="40C0B474" w14:textId="77777777" w:rsidR="00BE3272" w:rsidRDefault="00FF53CF">
      <w:pPr>
        <w:numPr>
          <w:ilvl w:val="1"/>
          <w:numId w:val="2"/>
        </w:numPr>
        <w:ind w:hanging="425"/>
      </w:pPr>
      <w:r>
        <w:t xml:space="preserve">unieważnienia postępowania w szczególności, jeżeli: </w:t>
      </w:r>
    </w:p>
    <w:p w14:paraId="3BD78D2C" w14:textId="77777777" w:rsidR="00BE3272" w:rsidRDefault="00FF53CF">
      <w:pPr>
        <w:numPr>
          <w:ilvl w:val="2"/>
          <w:numId w:val="2"/>
        </w:numPr>
        <w:ind w:hanging="425"/>
      </w:pPr>
      <w:r>
        <w:t xml:space="preserve">nie złożono co najmniej jednej oferty niepodlegającej odrzuceniu, </w:t>
      </w:r>
    </w:p>
    <w:p w14:paraId="574FB251" w14:textId="77777777" w:rsidR="00BE3272" w:rsidRDefault="00FF53CF">
      <w:pPr>
        <w:numPr>
          <w:ilvl w:val="2"/>
          <w:numId w:val="2"/>
        </w:numPr>
        <w:ind w:hanging="425"/>
      </w:pPr>
      <w:r>
        <w:t xml:space="preserve">cena najkorzystniejszej oferty przewyższa kwotę, którą Zamawiający zamierza przeznaczyć na sfinansowanie </w:t>
      </w:r>
      <w:proofErr w:type="gramStart"/>
      <w:r>
        <w:t>zamówienia chyba,</w:t>
      </w:r>
      <w:proofErr w:type="gramEnd"/>
      <w:r>
        <w:t xml:space="preserve"> że Zamawiający może zwiększyć tę kwotę do oferty najkorzystniejszej, </w:t>
      </w:r>
    </w:p>
    <w:p w14:paraId="2778A565" w14:textId="77777777" w:rsidR="00BE3272" w:rsidRDefault="00FF53CF">
      <w:pPr>
        <w:numPr>
          <w:ilvl w:val="2"/>
          <w:numId w:val="2"/>
        </w:numPr>
        <w:ind w:hanging="425"/>
      </w:pPr>
      <w:r>
        <w:t xml:space="preserve">wystąpiła istotna zmiana okoliczności powodująca, że prowadzenie postępowania lub wykonanie zamówienia nie leży w interesie publicznym Zamawiającego, czego nie można było wcześniej przewidzieć, </w:t>
      </w:r>
    </w:p>
    <w:p w14:paraId="5A6DD09B" w14:textId="77777777" w:rsidR="00BE3272" w:rsidRDefault="00FF53CF">
      <w:pPr>
        <w:numPr>
          <w:ilvl w:val="2"/>
          <w:numId w:val="2"/>
        </w:numPr>
        <w:ind w:hanging="425"/>
      </w:pPr>
      <w:r>
        <w:t xml:space="preserve">postępowanie jest obarczone niemożliwą do usunięcia wadą o obiektywnym charakterze, uniemożliwiającą prawidłową realizację zamówienia. </w:t>
      </w:r>
    </w:p>
    <w:p w14:paraId="41E8BE00" w14:textId="77777777" w:rsidR="00BE3272" w:rsidRDefault="00FF53CF">
      <w:pPr>
        <w:numPr>
          <w:ilvl w:val="0"/>
          <w:numId w:val="2"/>
        </w:numPr>
        <w:ind w:right="7"/>
      </w:pPr>
      <w:r>
        <w:t xml:space="preserve">Informacja o sposobie zakończenia postępowania, zostanie upubliczniona za pośrednictwem Bazy konkurencyjności (BK2021). </w:t>
      </w:r>
    </w:p>
    <w:p w14:paraId="18CDCADD" w14:textId="77777777" w:rsidR="00BE3272" w:rsidRDefault="00FF53CF">
      <w:pPr>
        <w:numPr>
          <w:ilvl w:val="0"/>
          <w:numId w:val="2"/>
        </w:numPr>
        <w:ind w:right="7"/>
      </w:pPr>
      <w:r>
        <w:lastRenderedPageBreak/>
        <w:t xml:space="preserve">Zamawiający wymaga, aby Wykonawca, którego oferta zostanie uznana za najkorzystniejszą w niniejszym postępowaniu, zawarł umowę, zgodnie ze stanowiącym załącznik do niniejszego Zapytania, projektem umowy, w terminie i miejscu wskazanym przez Zamawiającego. </w:t>
      </w:r>
    </w:p>
    <w:p w14:paraId="29EC30FD" w14:textId="77777777" w:rsidR="00BE3272" w:rsidRDefault="00FF53CF">
      <w:pPr>
        <w:numPr>
          <w:ilvl w:val="0"/>
          <w:numId w:val="2"/>
        </w:numPr>
        <w:ind w:right="7"/>
      </w:pPr>
      <w:r>
        <w:t xml:space="preserve">Jeżeli Wykonawcę reprezentuje pełnomocnik, Wykonawca jest zobowiązany najpóźniej w dniu zawarcia umowy przedłożyć stosowne pełnomocnictwo określające jego zakres i podpisane przez osoby uprawnione do reprezentacji Wykonawcy. </w:t>
      </w:r>
      <w:r>
        <w:rPr>
          <w:b/>
          <w:bCs/>
        </w:rPr>
        <w:t>Pełnomocnictwo do podpisania umowy musi być złożone w formie oryginału lub notarialnie potwierdzonej kopii.</w:t>
      </w:r>
      <w:r>
        <w:t xml:space="preserve"> </w:t>
      </w:r>
    </w:p>
    <w:p w14:paraId="6520364B" w14:textId="77777777" w:rsidR="00BE3272" w:rsidRDefault="00FF53CF">
      <w:pPr>
        <w:numPr>
          <w:ilvl w:val="0"/>
          <w:numId w:val="2"/>
        </w:numPr>
        <w:ind w:right="7"/>
      </w:pPr>
      <w:r>
        <w:t xml:space="preserve">Wykonawca, którego oferta zostanie uznana za najkorzystniejszą w niniejszym postępowaniu, zobowiązany najpóźniej w dniu zawarcia umowy, będzie do podpisania oświadczenia o bezstronności i poufności. </w:t>
      </w:r>
    </w:p>
    <w:p w14:paraId="1FCFDA07" w14:textId="77777777" w:rsidR="00BE3272" w:rsidRDefault="00FF53CF">
      <w:pPr>
        <w:numPr>
          <w:ilvl w:val="0"/>
          <w:numId w:val="2"/>
        </w:numPr>
        <w:spacing w:after="8"/>
        <w:ind w:right="7"/>
      </w:pPr>
      <w:r>
        <w:t xml:space="preserve">W przypadku niezastosowania się przez Wykonawcę, którego oferta zostanie uznana za najkorzystniejszą w niniejszym postępowaniu, do wymogu ustanowionego w pkt 8-10 powyżej, Wykonawca taki zostanie uznany za uchylającego się od zawarcia umowy, co uprawnia Zamawiającego do wyboru oferty najkorzystniejszej spośród pozostałych ofert. </w:t>
      </w:r>
    </w:p>
    <w:p w14:paraId="03EBFEE9" w14:textId="77777777" w:rsidR="00BE3272" w:rsidRDefault="00FF53CF">
      <w:pPr>
        <w:spacing w:after="191" w:line="259" w:lineRule="auto"/>
        <w:ind w:left="0" w:right="7"/>
        <w:jc w:val="left"/>
      </w:pPr>
      <w:r>
        <w:rPr>
          <w:b/>
          <w:bCs/>
        </w:rPr>
        <w:t xml:space="preserve"> </w:t>
      </w:r>
    </w:p>
    <w:p w14:paraId="0F9EE53F" w14:textId="77777777" w:rsidR="00BE3272" w:rsidRDefault="00FF53CF">
      <w:pPr>
        <w:spacing w:after="33" w:line="259" w:lineRule="auto"/>
        <w:ind w:left="-5" w:hanging="10"/>
        <w:jc w:val="left"/>
      </w:pPr>
      <w:r>
        <w:rPr>
          <w:b/>
          <w:bCs/>
        </w:rPr>
        <w:t>XII.</w:t>
      </w:r>
      <w:r>
        <w:rPr>
          <w:rFonts w:ascii="Arial" w:eastAsia="Arial" w:hAnsi="Arial" w:cs="Arial"/>
          <w:b/>
          <w:bCs/>
        </w:rPr>
        <w:t xml:space="preserve"> </w:t>
      </w:r>
      <w:r>
        <w:rPr>
          <w:b/>
          <w:bCs/>
        </w:rPr>
        <w:t xml:space="preserve">WYBÓR OFERTY NAJKORZYSTNIEJSZEJ </w:t>
      </w:r>
    </w:p>
    <w:p w14:paraId="5DCD68FE" w14:textId="77777777" w:rsidR="00BE3272" w:rsidRDefault="00FF53CF">
      <w:pPr>
        <w:numPr>
          <w:ilvl w:val="0"/>
          <w:numId w:val="4"/>
        </w:numPr>
      </w:pPr>
      <w:r>
        <w:t xml:space="preserve">O wynikach Zamawiający poinformuje Wykonawców za pośrednictwem BK2021.  </w:t>
      </w:r>
    </w:p>
    <w:p w14:paraId="2C41C093" w14:textId="77777777" w:rsidR="00BE3272" w:rsidRDefault="00FF53CF">
      <w:pPr>
        <w:numPr>
          <w:ilvl w:val="0"/>
          <w:numId w:val="4"/>
        </w:numPr>
      </w:pPr>
      <w:r>
        <w:t xml:space="preserve">Zamawiający oceni i porówna jedynie te oferty, które nie zostaną odrzucone przez Zamawiającego. </w:t>
      </w:r>
    </w:p>
    <w:p w14:paraId="71859B3F" w14:textId="77777777" w:rsidR="00BE3272" w:rsidRDefault="00FF53CF">
      <w:pPr>
        <w:numPr>
          <w:ilvl w:val="0"/>
          <w:numId w:val="4"/>
        </w:numPr>
        <w:spacing w:after="0"/>
      </w:pPr>
      <w:r>
        <w:t xml:space="preserve">Oferty niepodlegające odrzuceniu zostaną ocenione przez Zamawiającego w oparciu o następujące kryteria i ich znaczenie: </w:t>
      </w:r>
    </w:p>
    <w:p w14:paraId="2DA1A38B" w14:textId="77777777" w:rsidR="00BE3272" w:rsidRDefault="00FF53CF">
      <w:pPr>
        <w:spacing w:after="0" w:line="259" w:lineRule="auto"/>
        <w:ind w:left="0"/>
        <w:jc w:val="left"/>
      </w:pPr>
      <w:r>
        <w:t xml:space="preserve"> </w:t>
      </w:r>
    </w:p>
    <w:tbl>
      <w:tblPr>
        <w:tblStyle w:val="a"/>
        <w:tblW w:w="9506" w:type="dxa"/>
        <w:tblInd w:w="-5" w:type="dxa"/>
        <w:tblLayout w:type="fixed"/>
        <w:tblLook w:val="0400" w:firstRow="0" w:lastRow="0" w:firstColumn="0" w:lastColumn="0" w:noHBand="0" w:noVBand="1"/>
      </w:tblPr>
      <w:tblGrid>
        <w:gridCol w:w="709"/>
        <w:gridCol w:w="2552"/>
        <w:gridCol w:w="2409"/>
        <w:gridCol w:w="3836"/>
      </w:tblGrid>
      <w:tr w:rsidR="00BE3272" w14:paraId="0F8F0576" w14:textId="77777777">
        <w:trPr>
          <w:trHeight w:val="71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0BD574" w14:textId="77777777" w:rsidR="00BE3272" w:rsidRDefault="00FF53CF">
            <w:pPr>
              <w:spacing w:line="259" w:lineRule="auto"/>
              <w:ind w:left="0"/>
              <w:jc w:val="left"/>
            </w:pPr>
            <w:r>
              <w:rPr>
                <w:b/>
                <w:bCs/>
              </w:rPr>
              <w:t xml:space="preserve">L.p.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088155" w14:textId="77777777" w:rsidR="00BE3272" w:rsidRDefault="00FF53CF">
            <w:pPr>
              <w:spacing w:after="160" w:line="259" w:lineRule="auto"/>
              <w:ind w:left="5"/>
              <w:jc w:val="center"/>
            </w:pPr>
            <w:r>
              <w:rPr>
                <w:b/>
                <w:bCs/>
              </w:rPr>
              <w:t xml:space="preserve">Kryterium 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566A93" w14:textId="77777777" w:rsidR="00BE3272" w:rsidRDefault="00FF53CF">
            <w:pPr>
              <w:spacing w:line="259" w:lineRule="auto"/>
              <w:ind w:left="0"/>
              <w:jc w:val="center"/>
            </w:pPr>
            <w:r>
              <w:rPr>
                <w:b/>
                <w:bCs/>
              </w:rPr>
              <w:t xml:space="preserve">Znaczenie procentowe kryterium </w:t>
            </w:r>
          </w:p>
        </w:tc>
        <w:tc>
          <w:tcPr>
            <w:tcW w:w="3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437B4B" w14:textId="77777777" w:rsidR="00BE3272" w:rsidRDefault="00FF53CF">
            <w:pPr>
              <w:spacing w:after="2" w:line="256" w:lineRule="auto"/>
              <w:ind w:left="0"/>
              <w:jc w:val="center"/>
            </w:pPr>
            <w:r>
              <w:rPr>
                <w:b/>
                <w:bCs/>
              </w:rPr>
              <w:t xml:space="preserve">Maksymalna liczba punktów, jakie może </w:t>
            </w:r>
          </w:p>
          <w:p w14:paraId="18DDC9AF" w14:textId="77777777" w:rsidR="00BE3272" w:rsidRDefault="00FF53CF">
            <w:pPr>
              <w:spacing w:line="259" w:lineRule="auto"/>
              <w:ind w:left="0"/>
              <w:jc w:val="center"/>
            </w:pPr>
            <w:r>
              <w:rPr>
                <w:b/>
                <w:bCs/>
              </w:rPr>
              <w:t xml:space="preserve">otrzymać oferta za dane kryterium </w:t>
            </w:r>
          </w:p>
        </w:tc>
      </w:tr>
      <w:tr w:rsidR="00BE3272" w14:paraId="4FC227AE" w14:textId="77777777">
        <w:trPr>
          <w:trHeight w:val="566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D12CE5" w14:textId="77777777" w:rsidR="00BE3272" w:rsidRDefault="00FF53CF">
            <w:pPr>
              <w:spacing w:before="120" w:line="259" w:lineRule="auto"/>
              <w:ind w:left="0" w:right="46"/>
              <w:jc w:val="center"/>
            </w:pPr>
            <w:r>
              <w:t xml:space="preserve">Nr 1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B453C2" w14:textId="77777777" w:rsidR="00BE3272" w:rsidRDefault="00FF53CF">
            <w:pPr>
              <w:spacing w:before="120" w:line="259" w:lineRule="auto"/>
              <w:ind w:left="0" w:right="44"/>
              <w:jc w:val="center"/>
            </w:pPr>
            <w:r>
              <w:t xml:space="preserve">Cena łączna brutto 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FE425F" w14:textId="77777777" w:rsidR="00BE3272" w:rsidRDefault="00FF53CF">
            <w:pPr>
              <w:spacing w:before="120" w:line="259" w:lineRule="auto"/>
              <w:ind w:left="0" w:right="50"/>
              <w:jc w:val="center"/>
            </w:pPr>
            <w:r>
              <w:t xml:space="preserve">100% </w:t>
            </w:r>
          </w:p>
        </w:tc>
        <w:tc>
          <w:tcPr>
            <w:tcW w:w="3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450AF6" w14:textId="77777777" w:rsidR="00BE3272" w:rsidRDefault="00FF53CF">
            <w:pPr>
              <w:spacing w:before="120" w:line="259" w:lineRule="auto"/>
              <w:ind w:left="0" w:right="49"/>
              <w:jc w:val="center"/>
            </w:pPr>
            <w:r>
              <w:t xml:space="preserve">100 pkt </w:t>
            </w:r>
          </w:p>
        </w:tc>
      </w:tr>
    </w:tbl>
    <w:p w14:paraId="66790D68" w14:textId="77777777" w:rsidR="00BE3272" w:rsidRDefault="00FF53CF">
      <w:pPr>
        <w:numPr>
          <w:ilvl w:val="0"/>
          <w:numId w:val="4"/>
        </w:numPr>
        <w:spacing w:after="0"/>
      </w:pPr>
      <w:r>
        <w:t xml:space="preserve">Zasady oceny kryteriów </w:t>
      </w:r>
    </w:p>
    <w:p w14:paraId="4D044EC2" w14:textId="77777777" w:rsidR="00BE3272" w:rsidRDefault="00FF53CF">
      <w:pPr>
        <w:spacing w:after="0" w:line="259" w:lineRule="auto"/>
        <w:ind w:left="0"/>
        <w:jc w:val="left"/>
      </w:pPr>
      <w:r>
        <w:t xml:space="preserve"> </w:t>
      </w:r>
    </w:p>
    <w:p w14:paraId="394E4B9C" w14:textId="77777777" w:rsidR="00BE3272" w:rsidRDefault="00FF53CF">
      <w:pPr>
        <w:spacing w:after="0"/>
        <w:ind w:left="-15"/>
      </w:pPr>
      <w:r>
        <w:t xml:space="preserve">Kryterium Nr 1 - dotyczące Ceny łącznej brutto – waga 100%.  </w:t>
      </w:r>
    </w:p>
    <w:p w14:paraId="0BB75F11" w14:textId="77777777" w:rsidR="00BE3272" w:rsidRDefault="00FF53CF">
      <w:pPr>
        <w:spacing w:after="0"/>
        <w:ind w:left="-15"/>
      </w:pPr>
      <w:r>
        <w:t xml:space="preserve">Maksymalną liczbę punktów otrzyma oferta Wykonawcy, który zaproponuje najniższą cenę, pozostali Wykonawcy będą oceniani według następującego wzoru:  </w:t>
      </w:r>
    </w:p>
    <w:p w14:paraId="14C6B5EB" w14:textId="77777777" w:rsidR="00BE3272" w:rsidRDefault="00FF53CF">
      <w:pPr>
        <w:spacing w:after="160" w:line="259" w:lineRule="auto"/>
        <w:ind w:left="45"/>
        <w:jc w:val="center"/>
      </w:pPr>
      <w:r>
        <w:rPr>
          <w:b/>
          <w:bCs/>
        </w:rPr>
        <w:t xml:space="preserve"> </w:t>
      </w:r>
    </w:p>
    <w:p w14:paraId="263DA854" w14:textId="77777777" w:rsidR="00BE3272" w:rsidRDefault="00FF53CF">
      <w:pPr>
        <w:spacing w:after="175" w:line="259" w:lineRule="auto"/>
        <w:ind w:left="0" w:right="8"/>
        <w:jc w:val="center"/>
      </w:pPr>
      <w:r>
        <w:rPr>
          <w:b/>
          <w:bCs/>
        </w:rPr>
        <w:t xml:space="preserve">Najniższa cena z ofert niepodlegających odrzuceniu </w:t>
      </w:r>
    </w:p>
    <w:p w14:paraId="266F5B96" w14:textId="77777777" w:rsidR="00BE3272" w:rsidRDefault="00FF53CF">
      <w:pPr>
        <w:pStyle w:val="Nagwek1"/>
        <w:spacing w:line="398" w:lineRule="auto"/>
        <w:ind w:left="1376" w:right="1324" w:firstLine="0"/>
      </w:pPr>
      <w:r>
        <w:t>P</w:t>
      </w:r>
      <w:r>
        <w:rPr>
          <w:vertAlign w:val="subscript"/>
        </w:rPr>
        <w:t>C</w:t>
      </w:r>
      <w:r>
        <w:t xml:space="preserve">= </w:t>
      </w:r>
      <w:r>
        <w:tab/>
        <w:t xml:space="preserve">----------------------------------------------------------------------- x 100 Cena badanej oferty </w:t>
      </w:r>
    </w:p>
    <w:p w14:paraId="19193E65" w14:textId="77777777" w:rsidR="00BE3272" w:rsidRDefault="00FF53CF">
      <w:pPr>
        <w:tabs>
          <w:tab w:val="center" w:pos="566"/>
          <w:tab w:val="center" w:pos="994"/>
          <w:tab w:val="center" w:pos="4495"/>
        </w:tabs>
        <w:spacing w:after="152"/>
        <w:ind w:left="-15"/>
        <w:jc w:val="left"/>
      </w:pPr>
      <w:r>
        <w:t xml:space="preserve"> </w:t>
      </w:r>
      <w:r>
        <w:tab/>
        <w:t xml:space="preserve">  </w:t>
      </w:r>
      <w:r>
        <w:tab/>
        <w:t xml:space="preserve"> </w:t>
      </w:r>
      <w:r>
        <w:tab/>
        <w:t>gdzie: P</w:t>
      </w:r>
      <w:r>
        <w:rPr>
          <w:b/>
          <w:bCs/>
          <w:vertAlign w:val="subscript"/>
        </w:rPr>
        <w:t xml:space="preserve">C </w:t>
      </w:r>
      <w:r>
        <w:t xml:space="preserve">-ilość punktów, jaką dana oferta otrzyma za cenę oferty brutto. </w:t>
      </w:r>
    </w:p>
    <w:p w14:paraId="787B654E" w14:textId="77777777" w:rsidR="00BE3272" w:rsidRDefault="00FF53CF">
      <w:pPr>
        <w:spacing w:after="186"/>
        <w:ind w:left="-15"/>
      </w:pPr>
      <w:r>
        <w:t xml:space="preserve">Zamawiający udzieli zamówienia Wykonawcy, którego oferta odpowiadać będzie wszystkim wymaganiom przedstawionym w zapytaniu i otrzyma największą liczbę punktów w oparciu o podane powyżej kryteria. </w:t>
      </w:r>
    </w:p>
    <w:p w14:paraId="30EA5F84" w14:textId="77777777" w:rsidR="00BE3272" w:rsidRDefault="00FF53CF">
      <w:pPr>
        <w:spacing w:after="33" w:line="259" w:lineRule="auto"/>
        <w:ind w:left="-5" w:hanging="10"/>
        <w:jc w:val="left"/>
      </w:pPr>
      <w:r>
        <w:rPr>
          <w:b/>
          <w:bCs/>
        </w:rPr>
        <w:lastRenderedPageBreak/>
        <w:t>XIII.</w:t>
      </w:r>
      <w:r>
        <w:rPr>
          <w:rFonts w:ascii="Arial" w:eastAsia="Arial" w:hAnsi="Arial" w:cs="Arial"/>
          <w:b/>
          <w:bCs/>
        </w:rPr>
        <w:t xml:space="preserve"> </w:t>
      </w:r>
      <w:r>
        <w:rPr>
          <w:b/>
          <w:bCs/>
        </w:rPr>
        <w:t xml:space="preserve">Postanowienia końcowe </w:t>
      </w:r>
    </w:p>
    <w:p w14:paraId="2A5F204C" w14:textId="77777777" w:rsidR="00BE3272" w:rsidRDefault="00FF53CF">
      <w:pPr>
        <w:numPr>
          <w:ilvl w:val="0"/>
          <w:numId w:val="5"/>
        </w:numPr>
        <w:spacing w:after="43" w:line="249" w:lineRule="auto"/>
      </w:pPr>
      <w:r>
        <w:t xml:space="preserve">Osoba do kontaktu: Karina Lechowska, k.lechowska@kije.pl </w:t>
      </w:r>
    </w:p>
    <w:p w14:paraId="1E66D92E" w14:textId="77777777" w:rsidR="00BE3272" w:rsidRDefault="00FF53CF">
      <w:pPr>
        <w:numPr>
          <w:ilvl w:val="0"/>
          <w:numId w:val="5"/>
        </w:numPr>
      </w:pPr>
      <w:r>
        <w:t xml:space="preserve">Zamawiający nie jest zobowiązany do złożenia zamówienia na podstawie przesłanych ofert. </w:t>
      </w:r>
    </w:p>
    <w:p w14:paraId="6AA67DD2" w14:textId="77777777" w:rsidR="00BE3272" w:rsidRDefault="00FF53CF">
      <w:pPr>
        <w:numPr>
          <w:ilvl w:val="0"/>
          <w:numId w:val="5"/>
        </w:numPr>
      </w:pPr>
      <w:r>
        <w:t xml:space="preserve">Wykonawca akceptuje wzór umowy stanowiący załącznik nr 3 do Zapytania Ofertowego.  </w:t>
      </w:r>
    </w:p>
    <w:p w14:paraId="1035BF67" w14:textId="77777777" w:rsidR="00BE3272" w:rsidRDefault="00FF53CF">
      <w:pPr>
        <w:numPr>
          <w:ilvl w:val="0"/>
          <w:numId w:val="5"/>
        </w:numPr>
      </w:pPr>
      <w:r>
        <w:t>Wykonawca zobowiązuje się do zachowania w ścisłej tajemnicy oraz do nieprzekazywania, nieujawniania i niewykorzystywania informacji stanowiących tajemnicę Zamawiającego, a także wszelkich poufnych informacji i faktów, o których dowie się w trakcie współpracy lub przy okazji współpracy w związku z przygotowaniem oferty, niezależnie od formy przekazania/ pozyskania tych informacji i ich źródła.</w:t>
      </w:r>
    </w:p>
    <w:p w14:paraId="78FC8B49" w14:textId="77777777" w:rsidR="00BE3272" w:rsidRDefault="00FF53CF">
      <w:pPr>
        <w:numPr>
          <w:ilvl w:val="0"/>
          <w:numId w:val="5"/>
        </w:numPr>
      </w:pPr>
      <w:r>
        <w:t xml:space="preserve">Zamawiający zastrzega sobie możliwość wezwania Wykonawców, którzy złożyli oferty do uzupełnienia ewentualnych braków formalnych, jak i informacji o szczegółach procesów wewnętrznych realizowanych usług, które nie będą wprost wynikały z przesłanych ofert. </w:t>
      </w:r>
    </w:p>
    <w:sectPr w:rsidR="00BE3272">
      <w:headerReference w:type="even" r:id="rId18"/>
      <w:headerReference w:type="default" r:id="rId19"/>
      <w:footerReference w:type="default" r:id="rId20"/>
      <w:headerReference w:type="first" r:id="rId21"/>
      <w:pgSz w:w="11906" w:h="16838"/>
      <w:pgMar w:top="1687" w:right="1411" w:bottom="1482" w:left="1416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5DDF45" w14:textId="77777777" w:rsidR="0028114A" w:rsidRDefault="0028114A">
      <w:pPr>
        <w:spacing w:after="0" w:line="240" w:lineRule="auto"/>
      </w:pPr>
      <w:r>
        <w:separator/>
      </w:r>
    </w:p>
  </w:endnote>
  <w:endnote w:type="continuationSeparator" w:id="0">
    <w:p w14:paraId="1AB4983E" w14:textId="77777777" w:rsidR="0028114A" w:rsidRDefault="002811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577F36CE-E4F8-433B-B43A-2050B701EF3F}"/>
    <w:embedBold r:id="rId2" w:fontKey="{CEA20B1C-BFE9-4AAB-8B31-903DC1E6204A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3" w:fontKey="{68C14476-897A-4DFC-8845-7345F4E1EE37}"/>
  </w:font>
  <w:font w:name="Play">
    <w:charset w:val="00"/>
    <w:family w:val="auto"/>
    <w:pitch w:val="default"/>
    <w:embedRegular r:id="rId4" w:fontKey="{B009093F-77DD-45D4-91BA-B62841FFEAAA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DD13C7ED-3BAE-4F6A-B89E-DD744E303EF1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6" w:subsetted="1" w:fontKey="{B20E3C39-0D63-4137-B9F1-A10B22FA51A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9A891B6D-6ADD-4C28-80A2-423A3836FD7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47CC09" w14:textId="77777777" w:rsidR="00BE3272" w:rsidRDefault="00FF53C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hanging="435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615D42">
      <w:rPr>
        <w:noProof/>
        <w:color w:val="000000"/>
      </w:rPr>
      <w:t>1</w:t>
    </w:r>
    <w:r>
      <w:rPr>
        <w:color w:val="000000"/>
      </w:rPr>
      <w:fldChar w:fldCharType="end"/>
    </w:r>
  </w:p>
  <w:p w14:paraId="5A6B3149" w14:textId="77777777" w:rsidR="00BE3272" w:rsidRDefault="00BE327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hanging="435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11C1E3" w14:textId="77777777" w:rsidR="0028114A" w:rsidRDefault="0028114A">
      <w:pPr>
        <w:spacing w:after="0" w:line="240" w:lineRule="auto"/>
      </w:pPr>
      <w:r>
        <w:separator/>
      </w:r>
    </w:p>
  </w:footnote>
  <w:footnote w:type="continuationSeparator" w:id="0">
    <w:p w14:paraId="2F581BE0" w14:textId="77777777" w:rsidR="0028114A" w:rsidRDefault="002811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923743" w14:textId="77777777" w:rsidR="00BE3272" w:rsidRDefault="00FF53CF">
    <w:pPr>
      <w:spacing w:after="0" w:line="259" w:lineRule="auto"/>
      <w:ind w:left="0" w:right="-45"/>
      <w:jc w:val="right"/>
    </w:pPr>
    <w:r>
      <w:rPr>
        <w:noProof/>
      </w:rPr>
      <w:drawing>
        <wp:anchor distT="0" distB="0" distL="114300" distR="114300" simplePos="0" relativeHeight="251660288" behindDoc="0" locked="0" layoutInCell="1" hidden="0" allowOverlap="1" wp14:anchorId="32D8BD2A" wp14:editId="3FDDC482">
          <wp:simplePos x="0" y="0"/>
          <wp:positionH relativeFrom="page">
            <wp:posOffset>899794</wp:posOffset>
          </wp:positionH>
          <wp:positionV relativeFrom="page">
            <wp:posOffset>449580</wp:posOffset>
          </wp:positionV>
          <wp:extent cx="5755767" cy="594995"/>
          <wp:effectExtent l="0" t="0" r="0" b="0"/>
          <wp:wrapSquare wrapText="bothSides" distT="0" distB="0" distL="114300" distR="114300"/>
          <wp:docPr id="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5767" cy="5949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5D5F26" w14:textId="77777777" w:rsidR="00BE3272" w:rsidRDefault="00FF53CF">
    <w:pPr>
      <w:spacing w:after="0" w:line="259" w:lineRule="auto"/>
      <w:ind w:left="0" w:right="-45"/>
      <w:jc w:val="right"/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39C8774F" wp14:editId="5A95E17F">
          <wp:simplePos x="0" y="0"/>
          <wp:positionH relativeFrom="page">
            <wp:posOffset>899794</wp:posOffset>
          </wp:positionH>
          <wp:positionV relativeFrom="page">
            <wp:posOffset>449580</wp:posOffset>
          </wp:positionV>
          <wp:extent cx="5755767" cy="594995"/>
          <wp:effectExtent l="0" t="0" r="0" b="0"/>
          <wp:wrapSquare wrapText="bothSides" distT="0" distB="0" distL="114300" distR="114300"/>
          <wp:docPr id="2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5767" cy="5949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E8B560" w14:textId="77777777" w:rsidR="00BE3272" w:rsidRDefault="00FF53CF">
    <w:pPr>
      <w:spacing w:after="0" w:line="259" w:lineRule="auto"/>
      <w:ind w:left="0" w:right="-45"/>
      <w:jc w:val="right"/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42F8B022" wp14:editId="5989F0E0">
          <wp:simplePos x="0" y="0"/>
          <wp:positionH relativeFrom="page">
            <wp:posOffset>899794</wp:posOffset>
          </wp:positionH>
          <wp:positionV relativeFrom="page">
            <wp:posOffset>449580</wp:posOffset>
          </wp:positionV>
          <wp:extent cx="5755767" cy="594995"/>
          <wp:effectExtent l="0" t="0" r="0" b="0"/>
          <wp:wrapSquare wrapText="bothSides" distT="0" distB="0" distL="114300" distR="11430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5767" cy="5949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DB3A2C"/>
    <w:multiLevelType w:val="multilevel"/>
    <w:tmpl w:val="CB8A1DD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A01113"/>
    <w:multiLevelType w:val="multilevel"/>
    <w:tmpl w:val="56DA71B6"/>
    <w:lvl w:ilvl="0">
      <w:start w:val="1"/>
      <w:numFmt w:val="decimal"/>
      <w:lvlText w:val="%1."/>
      <w:lvlJc w:val="left"/>
      <w:pPr>
        <w:ind w:left="427" w:hanging="427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decimal"/>
      <w:lvlText w:val="%2)"/>
      <w:lvlJc w:val="left"/>
      <w:pPr>
        <w:ind w:left="852" w:hanging="852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lowerLetter"/>
      <w:lvlText w:val="%3)"/>
      <w:lvlJc w:val="left"/>
      <w:pPr>
        <w:ind w:left="1277" w:hanging="1277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932" w:hanging="1932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652" w:hanging="2652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372" w:hanging="3372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092" w:hanging="4092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812" w:hanging="4812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532" w:hanging="5532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1537010E"/>
    <w:multiLevelType w:val="multilevel"/>
    <w:tmpl w:val="33F24432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862C8F"/>
    <w:multiLevelType w:val="multilevel"/>
    <w:tmpl w:val="4860D79E"/>
    <w:lvl w:ilvl="0">
      <w:start w:val="1"/>
      <w:numFmt w:val="upperRoman"/>
      <w:lvlText w:val="%1."/>
      <w:lvlJc w:val="left"/>
      <w:pPr>
        <w:ind w:left="310" w:hanging="310"/>
      </w:pPr>
      <w:rPr>
        <w:rFonts w:ascii="Calibri" w:eastAsia="Calibri" w:hAnsi="Calibri" w:cs="Calibri"/>
        <w:b/>
        <w:bCs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lowerLetter"/>
      <w:lvlText w:val="%2"/>
      <w:lvlJc w:val="left"/>
      <w:pPr>
        <w:ind w:left="1080" w:hanging="1080"/>
      </w:pPr>
      <w:rPr>
        <w:rFonts w:ascii="Calibri" w:eastAsia="Calibri" w:hAnsi="Calibri" w:cs="Calibri"/>
        <w:b/>
        <w:bCs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800" w:hanging="1800"/>
      </w:pPr>
      <w:rPr>
        <w:rFonts w:ascii="Calibri" w:eastAsia="Calibri" w:hAnsi="Calibri" w:cs="Calibri"/>
        <w:b/>
        <w:bCs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520" w:hanging="2520"/>
      </w:pPr>
      <w:rPr>
        <w:rFonts w:ascii="Calibri" w:eastAsia="Calibri" w:hAnsi="Calibri" w:cs="Calibri"/>
        <w:b/>
        <w:bCs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240" w:hanging="3240"/>
      </w:pPr>
      <w:rPr>
        <w:rFonts w:ascii="Calibri" w:eastAsia="Calibri" w:hAnsi="Calibri" w:cs="Calibri"/>
        <w:b/>
        <w:bCs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960" w:hanging="3960"/>
      </w:pPr>
      <w:rPr>
        <w:rFonts w:ascii="Calibri" w:eastAsia="Calibri" w:hAnsi="Calibri" w:cs="Calibri"/>
        <w:b/>
        <w:bCs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680" w:hanging="4680"/>
      </w:pPr>
      <w:rPr>
        <w:rFonts w:ascii="Calibri" w:eastAsia="Calibri" w:hAnsi="Calibri" w:cs="Calibri"/>
        <w:b/>
        <w:bCs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400" w:hanging="5400"/>
      </w:pPr>
      <w:rPr>
        <w:rFonts w:ascii="Calibri" w:eastAsia="Calibri" w:hAnsi="Calibri" w:cs="Calibri"/>
        <w:b/>
        <w:bCs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120" w:hanging="6120"/>
      </w:pPr>
      <w:rPr>
        <w:rFonts w:ascii="Calibri" w:eastAsia="Calibri" w:hAnsi="Calibri" w:cs="Calibri"/>
        <w:b/>
        <w:bCs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" w15:restartNumberingAfterBreak="0">
    <w:nsid w:val="2AD974E8"/>
    <w:multiLevelType w:val="multilevel"/>
    <w:tmpl w:val="88FA4530"/>
    <w:lvl w:ilvl="0">
      <w:start w:val="1"/>
      <w:numFmt w:val="decimal"/>
      <w:lvlText w:val="%1."/>
      <w:lvlJc w:val="left"/>
      <w:pPr>
        <w:ind w:left="708" w:hanging="708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lowerLetter"/>
      <w:lvlText w:val="%2"/>
      <w:lvlJc w:val="left"/>
      <w:pPr>
        <w:ind w:left="1080" w:hanging="108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800" w:hanging="180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520" w:hanging="252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240" w:hanging="324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960" w:hanging="396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680" w:hanging="468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400" w:hanging="540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120" w:hanging="612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" w15:restartNumberingAfterBreak="0">
    <w:nsid w:val="31374C59"/>
    <w:multiLevelType w:val="multilevel"/>
    <w:tmpl w:val="82989660"/>
    <w:lvl w:ilvl="0">
      <w:start w:val="1"/>
      <w:numFmt w:val="decimal"/>
      <w:lvlText w:val="%1."/>
      <w:lvlJc w:val="left"/>
      <w:pPr>
        <w:ind w:left="427" w:hanging="427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lowerLetter"/>
      <w:lvlText w:val="%2"/>
      <w:lvlJc w:val="left"/>
      <w:pPr>
        <w:ind w:left="1080" w:hanging="108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800" w:hanging="180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520" w:hanging="252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240" w:hanging="324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960" w:hanging="396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680" w:hanging="468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400" w:hanging="540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120" w:hanging="612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" w15:restartNumberingAfterBreak="0">
    <w:nsid w:val="40203FBD"/>
    <w:multiLevelType w:val="multilevel"/>
    <w:tmpl w:val="FAB803E6"/>
    <w:lvl w:ilvl="0">
      <w:start w:val="1"/>
      <w:numFmt w:val="decimal"/>
      <w:lvlText w:val="%1)"/>
      <w:lvlJc w:val="left"/>
      <w:pPr>
        <w:ind w:left="427" w:hanging="427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•"/>
      <w:lvlJc w:val="left"/>
      <w:pPr>
        <w:ind w:left="852" w:hanging="852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1507" w:hanging="1507"/>
      </w:pPr>
      <w:rPr>
        <w:rFonts w:ascii="Quattrocento Sans" w:eastAsia="Quattrocento Sans" w:hAnsi="Quattrocento Sans" w:cs="Quattrocento Sans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2227" w:hanging="2227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2947" w:hanging="2947"/>
      </w:pPr>
      <w:rPr>
        <w:rFonts w:ascii="Quattrocento Sans" w:eastAsia="Quattrocento Sans" w:hAnsi="Quattrocento Sans" w:cs="Quattrocento Sans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3667" w:hanging="3667"/>
      </w:pPr>
      <w:rPr>
        <w:rFonts w:ascii="Quattrocento Sans" w:eastAsia="Quattrocento Sans" w:hAnsi="Quattrocento Sans" w:cs="Quattrocento Sans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4387" w:hanging="4387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107" w:hanging="5107"/>
      </w:pPr>
      <w:rPr>
        <w:rFonts w:ascii="Quattrocento Sans" w:eastAsia="Quattrocento Sans" w:hAnsi="Quattrocento Sans" w:cs="Quattrocento Sans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5827" w:hanging="5827"/>
      </w:pPr>
      <w:rPr>
        <w:rFonts w:ascii="Quattrocento Sans" w:eastAsia="Quattrocento Sans" w:hAnsi="Quattrocento Sans" w:cs="Quattrocento Sans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4BD148C9"/>
    <w:multiLevelType w:val="multilevel"/>
    <w:tmpl w:val="010A57F6"/>
    <w:lvl w:ilvl="0">
      <w:start w:val="1"/>
      <w:numFmt w:val="decimal"/>
      <w:lvlText w:val="%1."/>
      <w:lvlJc w:val="left"/>
      <w:pPr>
        <w:ind w:left="708" w:hanging="708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lowerLetter"/>
      <w:lvlText w:val="%2"/>
      <w:lvlJc w:val="left"/>
      <w:pPr>
        <w:ind w:left="1080" w:hanging="108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800" w:hanging="180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520" w:hanging="252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240" w:hanging="324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960" w:hanging="396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680" w:hanging="468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400" w:hanging="540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120" w:hanging="612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685023BE"/>
    <w:multiLevelType w:val="multilevel"/>
    <w:tmpl w:val="EEF4996C"/>
    <w:lvl w:ilvl="0">
      <w:start w:val="1"/>
      <w:numFmt w:val="decimal"/>
      <w:lvlText w:val="%1."/>
      <w:lvlJc w:val="left"/>
      <w:pPr>
        <w:ind w:left="427" w:hanging="427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decimal"/>
      <w:lvlText w:val="%2)"/>
      <w:lvlJc w:val="left"/>
      <w:pPr>
        <w:ind w:left="994" w:hanging="994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505" w:hanging="1505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225" w:hanging="2225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945" w:hanging="2945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665" w:hanging="3665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385" w:hanging="4385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105" w:hanging="5105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825" w:hanging="5825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9" w15:restartNumberingAfterBreak="0">
    <w:nsid w:val="69261B55"/>
    <w:multiLevelType w:val="multilevel"/>
    <w:tmpl w:val="A1EAFC02"/>
    <w:lvl w:ilvl="0">
      <w:start w:val="1"/>
      <w:numFmt w:val="decimal"/>
      <w:lvlText w:val="%1."/>
      <w:lvlJc w:val="left"/>
      <w:pPr>
        <w:ind w:left="283" w:hanging="28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lowerLetter"/>
      <w:lvlText w:val="%2"/>
      <w:lvlJc w:val="left"/>
      <w:pPr>
        <w:ind w:left="1080" w:hanging="108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800" w:hanging="180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520" w:hanging="252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240" w:hanging="324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960" w:hanging="396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680" w:hanging="468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400" w:hanging="540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120" w:hanging="612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0" w15:restartNumberingAfterBreak="0">
    <w:nsid w:val="73B52D44"/>
    <w:multiLevelType w:val="multilevel"/>
    <w:tmpl w:val="6AE09B16"/>
    <w:lvl w:ilvl="0">
      <w:start w:val="1"/>
      <w:numFmt w:val="bullet"/>
      <w:lvlText w:val="•"/>
      <w:lvlJc w:val="left"/>
      <w:pPr>
        <w:ind w:left="283" w:hanging="283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1080" w:hanging="1080"/>
      </w:pPr>
      <w:rPr>
        <w:rFonts w:ascii="Quattrocento Sans" w:eastAsia="Quattrocento Sans" w:hAnsi="Quattrocento Sans" w:cs="Quattrocento Sans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1800" w:hanging="1800"/>
      </w:pPr>
      <w:rPr>
        <w:rFonts w:ascii="Quattrocento Sans" w:eastAsia="Quattrocento Sans" w:hAnsi="Quattrocento Sans" w:cs="Quattrocento Sans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2520" w:hanging="252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240" w:hanging="3240"/>
      </w:pPr>
      <w:rPr>
        <w:rFonts w:ascii="Quattrocento Sans" w:eastAsia="Quattrocento Sans" w:hAnsi="Quattrocento Sans" w:cs="Quattrocento Sans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3960" w:hanging="3960"/>
      </w:pPr>
      <w:rPr>
        <w:rFonts w:ascii="Quattrocento Sans" w:eastAsia="Quattrocento Sans" w:hAnsi="Quattrocento Sans" w:cs="Quattrocento Sans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4680" w:hanging="468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400" w:hanging="5400"/>
      </w:pPr>
      <w:rPr>
        <w:rFonts w:ascii="Quattrocento Sans" w:eastAsia="Quattrocento Sans" w:hAnsi="Quattrocento Sans" w:cs="Quattrocento Sans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120" w:hanging="6120"/>
      </w:pPr>
      <w:rPr>
        <w:rFonts w:ascii="Quattrocento Sans" w:eastAsia="Quattrocento Sans" w:hAnsi="Quattrocento Sans" w:cs="Quattrocento Sans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 w16cid:durableId="1637294463">
    <w:abstractNumId w:val="3"/>
  </w:num>
  <w:num w:numId="2" w16cid:durableId="179005407">
    <w:abstractNumId w:val="1"/>
  </w:num>
  <w:num w:numId="3" w16cid:durableId="588848482">
    <w:abstractNumId w:val="2"/>
  </w:num>
  <w:num w:numId="4" w16cid:durableId="438572215">
    <w:abstractNumId w:val="4"/>
  </w:num>
  <w:num w:numId="5" w16cid:durableId="759105801">
    <w:abstractNumId w:val="5"/>
  </w:num>
  <w:num w:numId="6" w16cid:durableId="2005354615">
    <w:abstractNumId w:val="0"/>
  </w:num>
  <w:num w:numId="7" w16cid:durableId="2015691497">
    <w:abstractNumId w:val="6"/>
  </w:num>
  <w:num w:numId="8" w16cid:durableId="1539969253">
    <w:abstractNumId w:val="7"/>
  </w:num>
  <w:num w:numId="9" w16cid:durableId="1663511634">
    <w:abstractNumId w:val="10"/>
  </w:num>
  <w:num w:numId="10" w16cid:durableId="766387184">
    <w:abstractNumId w:val="9"/>
  </w:num>
  <w:num w:numId="11" w16cid:durableId="89844256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E3272"/>
    <w:rsid w:val="0028114A"/>
    <w:rsid w:val="0056187A"/>
    <w:rsid w:val="00604E56"/>
    <w:rsid w:val="00615D42"/>
    <w:rsid w:val="006368F3"/>
    <w:rsid w:val="00BE3272"/>
    <w:rsid w:val="00FF53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8D64EB"/>
  <w15:docId w15:val="{98793F69-FF6F-49BB-9D17-649FB4DF26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42" w:line="267" w:lineRule="auto"/>
        <w:ind w:left="435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2" w:line="259" w:lineRule="auto"/>
      <w:ind w:left="10" w:right="7" w:hanging="10"/>
      <w:jc w:val="center"/>
      <w:outlineLvl w:val="0"/>
    </w:pPr>
    <w:rPr>
      <w:b/>
      <w:bCs/>
      <w:color w:val="00000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rFonts w:ascii="Play" w:eastAsia="Play" w:hAnsi="Play" w:cs="Play"/>
      <w:color w:val="0A2F40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48" w:type="dxa"/>
        <w:left w:w="110" w:type="dxa"/>
        <w:bottom w:w="0" w:type="dxa"/>
        <w:right w:w="6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azakonkurencyjnosci.funduszeeuropejskie.gov.pl/" TargetMode="External"/><Relationship Id="rId13" Type="http://schemas.openxmlformats.org/officeDocument/2006/relationships/hyperlink" Target="https://bazakonkurencyjnosci.funduszeeuropejskie.gov.pl/" TargetMode="External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hyperlink" Target="https://bazakonkurencyjnosci.funduszeeuropejskie.gov.pl/" TargetMode="External"/><Relationship Id="rId17" Type="http://schemas.openxmlformats.org/officeDocument/2006/relationships/hyperlink" Target="https://bazakonkurencyjnosci.funduszeeuropejskie.gov.pl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bazakonkurencyjnosci.funduszeeuropejskie.gov.pl/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azakonkurencyjnosci.funduszeeuropejskie.gov.pl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bazakonkurencyjnosci.funduszeeuropejskie.gov.pl/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bazakonkurencyjnosci.funduszeeuropejskie.gov.pl/" TargetMode="External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yperlink" Target="https://bazakonkurencyjnosci.funduszeeuropejskie.gov.pl/" TargetMode="External"/><Relationship Id="rId14" Type="http://schemas.openxmlformats.org/officeDocument/2006/relationships/hyperlink" Target="https://bazakonkurencyjnosci.funduszeeuropejskie.gov.pl/" TargetMode="External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7FmeEbxko7Wm3i68q4Yd44FWqMQ==">CgMxLjA4AHIhMUVoR2xHRTMxVHBTdG1keHlWVThWdTNpRzhhbGlTWWhW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7</Pages>
  <Words>2314</Words>
  <Characters>13885</Characters>
  <Application>Microsoft Office Word</Application>
  <DocSecurity>0</DocSecurity>
  <Lines>115</Lines>
  <Paragraphs>32</Paragraphs>
  <ScaleCrop>false</ScaleCrop>
  <Company/>
  <LinksUpToDate>false</LinksUpToDate>
  <CharactersWithSpaces>16167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Karina Lechowska</cp:lastModifiedBy>
  <cp:revision>3</cp:revision>
  <dcterms:created xsi:type="dcterms:W3CDTF">2026-04-28T06:13:00Z</dcterms:created>
  <dcterms:modified xsi:type="dcterms:W3CDTF">2026-04-28T06:59:00Z</dcterms:modified>
</cp:coreProperties>
</file>